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1C42" w:rsidP="5FAB652E" w:rsidRDefault="526C1EC9" w14:paraId="2C078E63" w14:textId="2EF32D43">
      <w:pPr>
        <w:pStyle w:val="Heading1"/>
        <w:jc w:val="center"/>
      </w:pPr>
      <w:bookmarkStart w:name="_Int_XM5PhtEC" w:id="0"/>
      <w:r w:rsidR="526C1EC9">
        <w:rPr/>
        <w:t xml:space="preserve">DE Advisory Group </w:t>
      </w:r>
      <w:r w:rsidR="7EC49234">
        <w:rPr/>
        <w:t>Summary</w:t>
      </w:r>
      <w:bookmarkEnd w:id="0"/>
    </w:p>
    <w:p w:rsidR="553096DE" w:rsidP="11394083" w:rsidRDefault="553096DE" w14:paraId="66FFE797" w14:textId="1F7145BB">
      <w:pPr>
        <w:jc w:val="center"/>
      </w:pPr>
      <w:r w:rsidR="553096DE">
        <w:rPr/>
        <w:t xml:space="preserve">Time: </w:t>
      </w:r>
      <w:r w:rsidR="2C33B9E1">
        <w:rPr/>
        <w:t>11am</w:t>
      </w:r>
      <w:r w:rsidR="4B6F7460">
        <w:rPr/>
        <w:t xml:space="preserve"> to 12</w:t>
      </w:r>
      <w:r w:rsidR="45865FCA">
        <w:rPr/>
        <w:t>:</w:t>
      </w:r>
      <w:r w:rsidR="1A8A3E32">
        <w:rPr/>
        <w:t>0</w:t>
      </w:r>
      <w:r w:rsidR="45865FCA">
        <w:rPr/>
        <w:t>0</w:t>
      </w:r>
      <w:r w:rsidR="4B6F7460">
        <w:rPr/>
        <w:t>pm</w:t>
      </w:r>
      <w:r w:rsidR="009CC5D8">
        <w:rPr/>
        <w:t xml:space="preserve">, </w:t>
      </w:r>
      <w:r w:rsidR="0BA6B44B">
        <w:rPr/>
        <w:t xml:space="preserve">Feb </w:t>
      </w:r>
      <w:r w:rsidR="0AE53B8E">
        <w:rPr/>
        <w:t>27</w:t>
      </w:r>
      <w:r w:rsidR="0BA6B44B">
        <w:rPr/>
        <w:t>th</w:t>
      </w:r>
      <w:r w:rsidR="23FEBF0A">
        <w:rPr/>
        <w:t>, 202</w:t>
      </w:r>
      <w:r w:rsidR="4A9F86F4">
        <w:rPr/>
        <w:t>5</w:t>
      </w:r>
    </w:p>
    <w:p w:rsidR="74D58F1F" w:rsidP="71F4CCBD" w:rsidRDefault="14091236" w14:paraId="23359BCD" w14:textId="0974BE8E">
      <w:pPr>
        <w:jc w:val="center"/>
      </w:pPr>
      <w:r w:rsidR="7B6C7F56">
        <w:rPr/>
        <w:t>Present:</w:t>
      </w:r>
      <w:r w:rsidR="224A2C46">
        <w:rPr/>
        <w:t xml:space="preserve"> Maggie Manzano, Jaki King, Lance Lockwood, Heather Arazi, Jose Lopez Mercedes, Kyle Bradley, Ambar Plascencia, Michelle Kimmel, Jeffrey Diller, Jimmy Nguyen, Martha Guerrer</w:t>
      </w:r>
      <w:r w:rsidR="31B67CF5">
        <w:rPr/>
        <w:t>o-</w:t>
      </w:r>
      <w:r w:rsidR="31B67CF5">
        <w:rPr/>
        <w:t>Phlaum</w:t>
      </w:r>
      <w:r w:rsidR="31B67CF5">
        <w:rPr/>
        <w:t>, TJ Naman, Kimberly O’Neill, Merari Weber, Ricardo Castillo</w:t>
      </w:r>
    </w:p>
    <w:p w:rsidR="74D58F1F" w:rsidP="71F4CCBD" w:rsidRDefault="14091236" w14:paraId="6DA60253" w14:textId="7E58D501">
      <w:pPr>
        <w:spacing w:before="240" w:beforeAutospacing="off" w:after="240" w:afterAutospacing="off"/>
      </w:pPr>
      <w:r w:rsidRPr="71F4CCBD" w:rsidR="37C0B694">
        <w:rPr>
          <w:rFonts w:ascii="Calibri" w:hAnsi="Calibri" w:eastAsia="Calibri" w:cs="Calibri"/>
          <w:noProof w:val="0"/>
          <w:sz w:val="28"/>
          <w:szCs w:val="28"/>
          <w:lang w:val="en-US"/>
        </w:rPr>
        <w:t>The meeting evaluated proctoring tools, comparing Respondus LockDown Browser and Proctorio. Respondus scored higher in ease of use, support, and accessibility, while Proctorio lacked support. The group discussed the integration of Respondus with Canvas, noting it can be used with any browser, unlike Proctorio. They also reviewed student and faculty training needs, focusing on messaging for finding instructor feedback, changing course dates, exporting grades, and managing notifications. The group decided to sunset the SAC student Canvas training course due to lack of use. Issues with speed grader and discussion board replies were noted for follow-up.</w:t>
      </w:r>
    </w:p>
    <w:p w:rsidR="74D58F1F" w:rsidP="71F4CCBD" w:rsidRDefault="14091236" w14:paraId="20C0F080" w14:textId="5C44F162">
      <w:pPr>
        <w:pStyle w:val="Heading2"/>
        <w:spacing w:before="299" w:beforeAutospacing="off" w:after="299" w:afterAutospacing="off"/>
      </w:pPr>
      <w:r w:rsidRPr="71F4CCBD" w:rsidR="285EF27B">
        <w:rPr>
          <w:rFonts w:ascii="Calibri" w:hAnsi="Calibri" w:eastAsia="Calibri" w:cs="Calibri"/>
          <w:b w:val="1"/>
          <w:bCs w:val="1"/>
          <w:noProof w:val="0"/>
          <w:sz w:val="36"/>
          <w:szCs w:val="36"/>
          <w:lang w:val="en-US"/>
        </w:rPr>
        <w:t>Action Items</w:t>
      </w:r>
    </w:p>
    <w:p w:rsidR="74D58F1F" w:rsidP="71F4CCBD" w:rsidRDefault="14091236" w14:paraId="6990082D" w14:textId="116DFB77">
      <w:pPr>
        <w:pStyle w:val="ListParagraph"/>
        <w:numPr>
          <w:ilvl w:val="0"/>
          <w:numId w:val="35"/>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 xml:space="preserve">Send out videos </w:t>
      </w:r>
      <w:r w:rsidRPr="71F4CCBD" w:rsidR="285EF27B">
        <w:rPr>
          <w:rFonts w:ascii="Calibri" w:hAnsi="Calibri" w:eastAsia="Calibri" w:cs="Calibri"/>
          <w:noProof w:val="0"/>
          <w:sz w:val="28"/>
          <w:szCs w:val="28"/>
          <w:lang w:val="en-US"/>
        </w:rPr>
        <w:t>demonstrating</w:t>
      </w:r>
      <w:r w:rsidRPr="71F4CCBD" w:rsidR="285EF27B">
        <w:rPr>
          <w:rFonts w:ascii="Calibri" w:hAnsi="Calibri" w:eastAsia="Calibri" w:cs="Calibri"/>
          <w:noProof w:val="0"/>
          <w:sz w:val="28"/>
          <w:szCs w:val="28"/>
          <w:lang w:val="en-US"/>
        </w:rPr>
        <w:t xml:space="preserve"> the </w:t>
      </w:r>
      <w:r w:rsidRPr="71F4CCBD" w:rsidR="285EF27B">
        <w:rPr>
          <w:rFonts w:ascii="Calibri" w:hAnsi="Calibri" w:eastAsia="Calibri" w:cs="Calibri"/>
          <w:noProof w:val="0"/>
          <w:sz w:val="28"/>
          <w:szCs w:val="28"/>
          <w:lang w:val="en-US"/>
        </w:rPr>
        <w:t>Respondus</w:t>
      </w:r>
      <w:r w:rsidRPr="71F4CCBD" w:rsidR="285EF27B">
        <w:rPr>
          <w:rFonts w:ascii="Calibri" w:hAnsi="Calibri" w:eastAsia="Calibri" w:cs="Calibri"/>
          <w:noProof w:val="0"/>
          <w:sz w:val="28"/>
          <w:szCs w:val="28"/>
          <w:lang w:val="en-US"/>
        </w:rPr>
        <w:t xml:space="preserve"> </w:t>
      </w:r>
      <w:r w:rsidRPr="71F4CCBD" w:rsidR="285EF27B">
        <w:rPr>
          <w:rFonts w:ascii="Calibri" w:hAnsi="Calibri" w:eastAsia="Calibri" w:cs="Calibri"/>
          <w:noProof w:val="0"/>
          <w:sz w:val="28"/>
          <w:szCs w:val="28"/>
          <w:lang w:val="en-US"/>
        </w:rPr>
        <w:t>LockDown</w:t>
      </w:r>
      <w:r w:rsidRPr="71F4CCBD" w:rsidR="285EF27B">
        <w:rPr>
          <w:rFonts w:ascii="Calibri" w:hAnsi="Calibri" w:eastAsia="Calibri" w:cs="Calibri"/>
          <w:noProof w:val="0"/>
          <w:sz w:val="28"/>
          <w:szCs w:val="28"/>
          <w:lang w:val="en-US"/>
        </w:rPr>
        <w:t xml:space="preserve"> Browser and </w:t>
      </w:r>
      <w:r w:rsidRPr="71F4CCBD" w:rsidR="285EF27B">
        <w:rPr>
          <w:rFonts w:ascii="Calibri" w:hAnsi="Calibri" w:eastAsia="Calibri" w:cs="Calibri"/>
          <w:noProof w:val="0"/>
          <w:sz w:val="28"/>
          <w:szCs w:val="28"/>
          <w:lang w:val="en-US"/>
        </w:rPr>
        <w:t>Proctorio</w:t>
      </w:r>
      <w:r w:rsidRPr="71F4CCBD" w:rsidR="285EF27B">
        <w:rPr>
          <w:rFonts w:ascii="Calibri" w:hAnsi="Calibri" w:eastAsia="Calibri" w:cs="Calibri"/>
          <w:noProof w:val="0"/>
          <w:sz w:val="28"/>
          <w:szCs w:val="28"/>
          <w:lang w:val="en-US"/>
        </w:rPr>
        <w:t xml:space="preserve"> tools from the student point of view for the group to review.</w:t>
      </w:r>
    </w:p>
    <w:p w:rsidR="74D58F1F" w:rsidP="71F4CCBD" w:rsidRDefault="14091236" w14:paraId="344DDA92" w14:textId="6C242FB3">
      <w:pPr>
        <w:pStyle w:val="ListParagraph"/>
        <w:numPr>
          <w:ilvl w:val="0"/>
          <w:numId w:val="35"/>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Reach out to faculty who have used the Canvas rubrics and Smart Search features to get feedback.</w:t>
      </w:r>
    </w:p>
    <w:p w:rsidR="74D58F1F" w:rsidP="71F4CCBD" w:rsidRDefault="14091236" w14:paraId="5B560A50" w14:textId="07D68086">
      <w:pPr>
        <w:pStyle w:val="ListParagraph"/>
        <w:numPr>
          <w:ilvl w:val="0"/>
          <w:numId w:val="35"/>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Follow up with the district about enabling the Mastery Pathways feature in Canvas.</w:t>
      </w:r>
    </w:p>
    <w:p w:rsidR="74D58F1F" w:rsidP="71F4CCBD" w:rsidRDefault="14091236" w14:paraId="7AE2D070" w14:textId="43F7E5AB">
      <w:pPr>
        <w:pStyle w:val="ListParagraph"/>
        <w:numPr>
          <w:ilvl w:val="0"/>
          <w:numId w:val="35"/>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Coordinate with the Distance Education Advisory Group to present the updated mission and goals to Academic Senate.</w:t>
      </w:r>
    </w:p>
    <w:p w:rsidR="74D58F1F" w:rsidP="71F4CCBD" w:rsidRDefault="14091236" w14:paraId="689D3191" w14:textId="3CFC3BF7">
      <w:pPr>
        <w:pStyle w:val="ListParagraph"/>
        <w:numPr>
          <w:ilvl w:val="0"/>
          <w:numId w:val="35"/>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Explore the possibility of sunsetting the separate SAC student Canvas training course.</w:t>
      </w:r>
    </w:p>
    <w:p w:rsidR="74D58F1F" w:rsidP="71F4CCBD" w:rsidRDefault="14091236" w14:paraId="0FA241D3" w14:textId="12CF2EC8">
      <w:pPr>
        <w:pStyle w:val="Heading2"/>
        <w:spacing w:before="299" w:beforeAutospacing="off" w:after="299" w:afterAutospacing="off"/>
      </w:pPr>
      <w:r w:rsidRPr="71F4CCBD" w:rsidR="285EF27B">
        <w:rPr>
          <w:rFonts w:ascii="Calibri" w:hAnsi="Calibri" w:eastAsia="Calibri" w:cs="Calibri"/>
          <w:b w:val="1"/>
          <w:bCs w:val="1"/>
          <w:noProof w:val="0"/>
          <w:sz w:val="36"/>
          <w:szCs w:val="36"/>
          <w:lang w:val="en-US"/>
        </w:rPr>
        <w:t>Outline</w:t>
      </w:r>
    </w:p>
    <w:p w:rsidR="74D58F1F" w:rsidP="71F4CCBD" w:rsidRDefault="14091236" w14:paraId="2FF49C9A" w14:textId="1452A82E">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Decision Making Process and Proctoring Tools Overview</w:t>
      </w:r>
    </w:p>
    <w:p w:rsidR="74D58F1F" w:rsidP="71F4CCBD" w:rsidRDefault="14091236" w14:paraId="794D3DDA" w14:textId="09A11BDC">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54076D0B" w:rsidR="14DC598E">
        <w:rPr>
          <w:rFonts w:ascii="Calibri" w:hAnsi="Calibri" w:eastAsia="Calibri" w:cs="Calibri"/>
          <w:noProof w:val="0"/>
          <w:sz w:val="28"/>
          <w:szCs w:val="28"/>
          <w:lang w:val="en-US"/>
        </w:rPr>
        <w:t xml:space="preserve">Jimmy </w:t>
      </w:r>
      <w:r w:rsidRPr="54076D0B" w:rsidR="285EF27B">
        <w:rPr>
          <w:rFonts w:ascii="Calibri" w:hAnsi="Calibri" w:eastAsia="Calibri" w:cs="Calibri"/>
          <w:noProof w:val="0"/>
          <w:sz w:val="28"/>
          <w:szCs w:val="28"/>
          <w:lang w:val="en-US"/>
        </w:rPr>
        <w:t xml:space="preserve">introduces the decision-making process, </w:t>
      </w:r>
      <w:r w:rsidRPr="54076D0B" w:rsidR="21CBBB82">
        <w:rPr>
          <w:rFonts w:ascii="Calibri" w:hAnsi="Calibri" w:eastAsia="Calibri" w:cs="Calibri"/>
          <w:noProof w:val="0"/>
          <w:sz w:val="28"/>
          <w:szCs w:val="28"/>
          <w:lang w:val="en-US"/>
        </w:rPr>
        <w:t>with an</w:t>
      </w:r>
      <w:r w:rsidRPr="54076D0B" w:rsidR="285EF27B">
        <w:rPr>
          <w:rFonts w:ascii="Calibri" w:hAnsi="Calibri" w:eastAsia="Calibri" w:cs="Calibri"/>
          <w:noProof w:val="0"/>
          <w:sz w:val="28"/>
          <w:szCs w:val="28"/>
          <w:lang w:val="en-US"/>
        </w:rPr>
        <w:t xml:space="preserve"> </w:t>
      </w:r>
      <w:r w:rsidRPr="54076D0B" w:rsidR="285EF27B">
        <w:rPr>
          <w:rFonts w:ascii="Calibri" w:hAnsi="Calibri" w:eastAsia="Calibri" w:cs="Calibri"/>
          <w:noProof w:val="0"/>
          <w:sz w:val="28"/>
          <w:szCs w:val="28"/>
          <w:lang w:val="en-US"/>
        </w:rPr>
        <w:t>overview</w:t>
      </w:r>
      <w:r w:rsidRPr="54076D0B" w:rsidR="285EF27B">
        <w:rPr>
          <w:rFonts w:ascii="Calibri" w:hAnsi="Calibri" w:eastAsia="Calibri" w:cs="Calibri"/>
          <w:noProof w:val="0"/>
          <w:sz w:val="28"/>
          <w:szCs w:val="28"/>
          <w:lang w:val="en-US"/>
        </w:rPr>
        <w:t xml:space="preserve"> of the </w:t>
      </w:r>
      <w:r w:rsidRPr="54076D0B" w:rsidR="285EF27B">
        <w:rPr>
          <w:rFonts w:ascii="Calibri" w:hAnsi="Calibri" w:eastAsia="Calibri" w:cs="Calibri"/>
          <w:noProof w:val="0"/>
          <w:sz w:val="28"/>
          <w:szCs w:val="28"/>
          <w:lang w:val="en-US"/>
        </w:rPr>
        <w:t>Respondus</w:t>
      </w:r>
      <w:r w:rsidRPr="54076D0B" w:rsidR="285EF27B">
        <w:rPr>
          <w:rFonts w:ascii="Calibri" w:hAnsi="Calibri" w:eastAsia="Calibri" w:cs="Calibri"/>
          <w:noProof w:val="0"/>
          <w:sz w:val="28"/>
          <w:szCs w:val="28"/>
          <w:lang w:val="en-US"/>
        </w:rPr>
        <w:t xml:space="preserve"> </w:t>
      </w:r>
      <w:r w:rsidRPr="54076D0B" w:rsidR="285EF27B">
        <w:rPr>
          <w:rFonts w:ascii="Calibri" w:hAnsi="Calibri" w:eastAsia="Calibri" w:cs="Calibri"/>
          <w:noProof w:val="0"/>
          <w:sz w:val="28"/>
          <w:szCs w:val="28"/>
          <w:lang w:val="en-US"/>
        </w:rPr>
        <w:t>LockDown</w:t>
      </w:r>
      <w:r w:rsidRPr="54076D0B" w:rsidR="285EF27B">
        <w:rPr>
          <w:rFonts w:ascii="Calibri" w:hAnsi="Calibri" w:eastAsia="Calibri" w:cs="Calibri"/>
          <w:noProof w:val="0"/>
          <w:sz w:val="28"/>
          <w:szCs w:val="28"/>
          <w:lang w:val="en-US"/>
        </w:rPr>
        <w:t xml:space="preserve"> browser and a comparison with </w:t>
      </w:r>
      <w:r w:rsidRPr="54076D0B" w:rsidR="285EF27B">
        <w:rPr>
          <w:rFonts w:ascii="Calibri" w:hAnsi="Calibri" w:eastAsia="Calibri" w:cs="Calibri"/>
          <w:noProof w:val="0"/>
          <w:sz w:val="28"/>
          <w:szCs w:val="28"/>
          <w:lang w:val="en-US"/>
        </w:rPr>
        <w:t>Proctorio</w:t>
      </w:r>
      <w:r w:rsidRPr="54076D0B" w:rsidR="285EF27B">
        <w:rPr>
          <w:rFonts w:ascii="Calibri" w:hAnsi="Calibri" w:eastAsia="Calibri" w:cs="Calibri"/>
          <w:noProof w:val="0"/>
          <w:sz w:val="28"/>
          <w:szCs w:val="28"/>
          <w:lang w:val="en-US"/>
        </w:rPr>
        <w:t>.</w:t>
      </w:r>
    </w:p>
    <w:p w:rsidR="74D58F1F" w:rsidP="71F4CCBD" w:rsidRDefault="14091236" w14:paraId="5678578A" w14:textId="06FD6855">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comparison includes ease of use, support availability, accessibility, and cost.</w:t>
      </w:r>
    </w:p>
    <w:p w:rsidR="74D58F1F" w:rsidP="71F4CCBD" w:rsidRDefault="14091236" w14:paraId="37B7845B" w14:textId="3AC298E4">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54076D0B" w:rsidR="285EF27B">
        <w:rPr>
          <w:rFonts w:ascii="Calibri" w:hAnsi="Calibri" w:eastAsia="Calibri" w:cs="Calibri"/>
          <w:noProof w:val="0"/>
          <w:sz w:val="28"/>
          <w:szCs w:val="28"/>
          <w:lang w:val="en-US"/>
        </w:rPr>
        <w:t>Proctorio</w:t>
      </w:r>
      <w:r w:rsidRPr="54076D0B" w:rsidR="285EF27B">
        <w:rPr>
          <w:rFonts w:ascii="Calibri" w:hAnsi="Calibri" w:eastAsia="Calibri" w:cs="Calibri"/>
          <w:noProof w:val="0"/>
          <w:sz w:val="28"/>
          <w:szCs w:val="28"/>
          <w:lang w:val="en-US"/>
        </w:rPr>
        <w:t xml:space="preserve"> lacks support compared to </w:t>
      </w:r>
      <w:r w:rsidRPr="54076D0B" w:rsidR="285EF27B">
        <w:rPr>
          <w:rFonts w:ascii="Calibri" w:hAnsi="Calibri" w:eastAsia="Calibri" w:cs="Calibri"/>
          <w:noProof w:val="0"/>
          <w:sz w:val="28"/>
          <w:szCs w:val="28"/>
          <w:lang w:val="en-US"/>
        </w:rPr>
        <w:t>Respondus</w:t>
      </w:r>
      <w:r w:rsidRPr="54076D0B" w:rsidR="285EF27B">
        <w:rPr>
          <w:rFonts w:ascii="Calibri" w:hAnsi="Calibri" w:eastAsia="Calibri" w:cs="Calibri"/>
          <w:noProof w:val="0"/>
          <w:sz w:val="28"/>
          <w:szCs w:val="28"/>
          <w:lang w:val="en-US"/>
        </w:rPr>
        <w:t xml:space="preserve">, which offers technical support </w:t>
      </w:r>
      <w:r w:rsidRPr="54076D0B" w:rsidR="5C9B82ED">
        <w:rPr>
          <w:rFonts w:ascii="Calibri" w:hAnsi="Calibri" w:eastAsia="Calibri" w:cs="Calibri"/>
          <w:noProof w:val="0"/>
          <w:sz w:val="28"/>
          <w:szCs w:val="28"/>
          <w:lang w:val="en-US"/>
        </w:rPr>
        <w:t>in the way of help guides, videos, and a direct line to Respondus support staff.</w:t>
      </w:r>
    </w:p>
    <w:p w:rsidR="74D58F1F" w:rsidP="71F4CCBD" w:rsidRDefault="14091236" w14:paraId="7C536EB2" w14:textId="06F6042C">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54076D0B" w:rsidR="28FA1E66">
        <w:rPr>
          <w:rFonts w:ascii="Calibri" w:hAnsi="Calibri" w:eastAsia="Calibri" w:cs="Calibri"/>
          <w:noProof w:val="0"/>
          <w:sz w:val="28"/>
          <w:szCs w:val="28"/>
          <w:lang w:val="en-US"/>
        </w:rPr>
        <w:t xml:space="preserve">There were </w:t>
      </w:r>
      <w:r w:rsidRPr="54076D0B" w:rsidR="6CCB54E7">
        <w:rPr>
          <w:rFonts w:ascii="Calibri" w:hAnsi="Calibri" w:eastAsia="Calibri" w:cs="Calibri"/>
          <w:noProof w:val="0"/>
          <w:sz w:val="28"/>
          <w:szCs w:val="28"/>
          <w:lang w:val="en-US"/>
        </w:rPr>
        <w:t>inquiries</w:t>
      </w:r>
      <w:r w:rsidRPr="54076D0B" w:rsidR="285EF27B">
        <w:rPr>
          <w:rFonts w:ascii="Calibri" w:hAnsi="Calibri" w:eastAsia="Calibri" w:cs="Calibri"/>
          <w:noProof w:val="0"/>
          <w:sz w:val="28"/>
          <w:szCs w:val="28"/>
          <w:lang w:val="en-US"/>
        </w:rPr>
        <w:t xml:space="preserve"> about the installation process for Chromebooks, and </w:t>
      </w:r>
      <w:r w:rsidRPr="54076D0B" w:rsidR="51BD7AD6">
        <w:rPr>
          <w:rFonts w:ascii="Calibri" w:hAnsi="Calibri" w:eastAsia="Calibri" w:cs="Calibri"/>
          <w:noProof w:val="0"/>
          <w:sz w:val="28"/>
          <w:szCs w:val="28"/>
          <w:lang w:val="en-US"/>
        </w:rPr>
        <w:t>it was</w:t>
      </w:r>
      <w:r w:rsidRPr="54076D0B" w:rsidR="285EF27B">
        <w:rPr>
          <w:rFonts w:ascii="Calibri" w:hAnsi="Calibri" w:eastAsia="Calibri" w:cs="Calibri"/>
          <w:noProof w:val="0"/>
          <w:sz w:val="28"/>
          <w:szCs w:val="28"/>
          <w:lang w:val="en-US"/>
        </w:rPr>
        <w:t xml:space="preserve"> clarifie</w:t>
      </w:r>
      <w:r w:rsidRPr="54076D0B" w:rsidR="7B98C973">
        <w:rPr>
          <w:rFonts w:ascii="Calibri" w:hAnsi="Calibri" w:eastAsia="Calibri" w:cs="Calibri"/>
          <w:noProof w:val="0"/>
          <w:sz w:val="28"/>
          <w:szCs w:val="28"/>
          <w:lang w:val="en-US"/>
        </w:rPr>
        <w:t>d</w:t>
      </w:r>
      <w:r w:rsidRPr="54076D0B" w:rsidR="285EF27B">
        <w:rPr>
          <w:rFonts w:ascii="Calibri" w:hAnsi="Calibri" w:eastAsia="Calibri" w:cs="Calibri"/>
          <w:noProof w:val="0"/>
          <w:sz w:val="28"/>
          <w:szCs w:val="28"/>
          <w:lang w:val="en-US"/>
        </w:rPr>
        <w:t xml:space="preserve"> that </w:t>
      </w:r>
      <w:r w:rsidRPr="54076D0B" w:rsidR="285EF27B">
        <w:rPr>
          <w:rFonts w:ascii="Calibri" w:hAnsi="Calibri" w:eastAsia="Calibri" w:cs="Calibri"/>
          <w:noProof w:val="0"/>
          <w:sz w:val="28"/>
          <w:szCs w:val="28"/>
          <w:lang w:val="en-US"/>
        </w:rPr>
        <w:t>Respondus</w:t>
      </w:r>
      <w:r w:rsidRPr="54076D0B" w:rsidR="285EF27B">
        <w:rPr>
          <w:rFonts w:ascii="Calibri" w:hAnsi="Calibri" w:eastAsia="Calibri" w:cs="Calibri"/>
          <w:noProof w:val="0"/>
          <w:sz w:val="28"/>
          <w:szCs w:val="28"/>
          <w:lang w:val="en-US"/>
        </w:rPr>
        <w:t xml:space="preserve"> can be used with any browser, unlike </w:t>
      </w:r>
      <w:r w:rsidRPr="54076D0B" w:rsidR="285EF27B">
        <w:rPr>
          <w:rFonts w:ascii="Calibri" w:hAnsi="Calibri" w:eastAsia="Calibri" w:cs="Calibri"/>
          <w:noProof w:val="0"/>
          <w:sz w:val="28"/>
          <w:szCs w:val="28"/>
          <w:lang w:val="en-US"/>
        </w:rPr>
        <w:t>Proctorio</w:t>
      </w:r>
      <w:r w:rsidRPr="54076D0B" w:rsidR="285EF27B">
        <w:rPr>
          <w:rFonts w:ascii="Calibri" w:hAnsi="Calibri" w:eastAsia="Calibri" w:cs="Calibri"/>
          <w:noProof w:val="0"/>
          <w:sz w:val="28"/>
          <w:szCs w:val="28"/>
          <w:lang w:val="en-US"/>
        </w:rPr>
        <w:t>.</w:t>
      </w:r>
    </w:p>
    <w:p w:rsidR="7781BEF1" w:rsidP="54076D0B" w:rsidRDefault="7781BEF1" w14:paraId="4D0D3399" w14:textId="24B52441">
      <w:pPr>
        <w:pStyle w:val="ListParagraph"/>
        <w:numPr>
          <w:ilvl w:val="0"/>
          <w:numId w:val="37"/>
        </w:numPr>
        <w:spacing w:before="0" w:beforeAutospacing="off" w:after="0" w:afterAutospacing="off"/>
        <w:rPr>
          <w:rFonts w:ascii="Calibri" w:hAnsi="Calibri" w:eastAsia="Calibri" w:cs="Calibri"/>
          <w:noProof w:val="0"/>
          <w:sz w:val="22"/>
          <w:szCs w:val="22"/>
          <w:lang w:val="en-US"/>
        </w:rPr>
      </w:pPr>
      <w:r w:rsidRPr="54076D0B" w:rsidR="7781BEF1">
        <w:rPr>
          <w:rFonts w:ascii="Calibri" w:hAnsi="Calibri" w:eastAsia="Calibri" w:cs="Calibri"/>
          <w:noProof w:val="0"/>
          <w:sz w:val="28"/>
          <w:szCs w:val="28"/>
          <w:lang w:val="en-US"/>
        </w:rPr>
        <w:t xml:space="preserve">The responsiveness of the </w:t>
      </w:r>
      <w:r w:rsidRPr="54076D0B" w:rsidR="7781BEF1">
        <w:rPr>
          <w:rFonts w:ascii="Calibri" w:hAnsi="Calibri" w:eastAsia="Calibri" w:cs="Calibri"/>
          <w:noProof w:val="0"/>
          <w:sz w:val="28"/>
          <w:szCs w:val="28"/>
          <w:lang w:val="en-US"/>
        </w:rPr>
        <w:t>Respondus</w:t>
      </w:r>
      <w:r w:rsidRPr="54076D0B" w:rsidR="7781BEF1">
        <w:rPr>
          <w:rFonts w:ascii="Calibri" w:hAnsi="Calibri" w:eastAsia="Calibri" w:cs="Calibri"/>
          <w:noProof w:val="0"/>
          <w:sz w:val="28"/>
          <w:szCs w:val="28"/>
          <w:lang w:val="en-US"/>
        </w:rPr>
        <w:t xml:space="preserve"> vendor and the availability of training sessions is remarked upon as </w:t>
      </w:r>
      <w:r w:rsidRPr="54076D0B" w:rsidR="7781BEF1">
        <w:rPr>
          <w:rFonts w:ascii="Calibri" w:hAnsi="Calibri" w:eastAsia="Calibri" w:cs="Calibri"/>
          <w:noProof w:val="0"/>
          <w:sz w:val="28"/>
          <w:szCs w:val="28"/>
          <w:lang w:val="en-US"/>
        </w:rPr>
        <w:t>positive</w:t>
      </w:r>
      <w:r w:rsidRPr="54076D0B" w:rsidR="7781BEF1">
        <w:rPr>
          <w:rFonts w:ascii="Calibri" w:hAnsi="Calibri" w:eastAsia="Calibri" w:cs="Calibri"/>
          <w:noProof w:val="0"/>
          <w:sz w:val="28"/>
          <w:szCs w:val="28"/>
          <w:lang w:val="en-US"/>
        </w:rPr>
        <w:t>.</w:t>
      </w:r>
    </w:p>
    <w:p w:rsidR="74D58F1F" w:rsidP="71F4CCBD" w:rsidRDefault="14091236" w14:paraId="11BF7BCA" w14:textId="2009A58D">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Support and Integration Details</w:t>
      </w:r>
    </w:p>
    <w:p w:rsidR="74D58F1F" w:rsidP="71F4CCBD" w:rsidRDefault="14091236" w14:paraId="07365DC8" w14:textId="3B59686C">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54076D0B" w:rsidR="2465CC76">
        <w:rPr>
          <w:rFonts w:ascii="Calibri" w:hAnsi="Calibri" w:eastAsia="Calibri" w:cs="Calibri"/>
          <w:noProof w:val="0"/>
          <w:sz w:val="28"/>
          <w:szCs w:val="28"/>
          <w:lang w:val="en-US"/>
        </w:rPr>
        <w:t>Jimmy</w:t>
      </w:r>
      <w:r w:rsidRPr="54076D0B" w:rsidR="285EF27B">
        <w:rPr>
          <w:rFonts w:ascii="Calibri" w:hAnsi="Calibri" w:eastAsia="Calibri" w:cs="Calibri"/>
          <w:noProof w:val="0"/>
          <w:sz w:val="28"/>
          <w:szCs w:val="28"/>
          <w:lang w:val="en-US"/>
        </w:rPr>
        <w:t xml:space="preserve"> explains that </w:t>
      </w:r>
      <w:r w:rsidRPr="54076D0B" w:rsidR="285EF27B">
        <w:rPr>
          <w:rFonts w:ascii="Calibri" w:hAnsi="Calibri" w:eastAsia="Calibri" w:cs="Calibri"/>
          <w:noProof w:val="0"/>
          <w:sz w:val="28"/>
          <w:szCs w:val="28"/>
          <w:lang w:val="en-US"/>
        </w:rPr>
        <w:t>Respondus</w:t>
      </w:r>
      <w:r w:rsidRPr="54076D0B" w:rsidR="285EF27B">
        <w:rPr>
          <w:rFonts w:ascii="Calibri" w:hAnsi="Calibri" w:eastAsia="Calibri" w:cs="Calibri"/>
          <w:noProof w:val="0"/>
          <w:sz w:val="28"/>
          <w:szCs w:val="28"/>
          <w:lang w:val="en-US"/>
        </w:rPr>
        <w:t xml:space="preserve"> has a one-stop shop dashboard with training materials and videos.</w:t>
      </w:r>
    </w:p>
    <w:p w:rsidR="74D58F1F" w:rsidP="71F4CCBD" w:rsidRDefault="14091236" w14:paraId="3EDD404B" w14:textId="31A156B0">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Respondus can be used with any browser, while Proctorio requires Google Chrome.</w:t>
      </w:r>
    </w:p>
    <w:p w:rsidR="74D58F1F" w:rsidP="71F4CCBD" w:rsidRDefault="14091236" w14:paraId="5461CF07" w14:textId="1000DF27">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54076D0B" w:rsidR="2419C675">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plans to send out a video demonstration of </w:t>
      </w:r>
      <w:r w:rsidRPr="54076D0B" w:rsidR="285EF27B">
        <w:rPr>
          <w:rFonts w:ascii="Calibri" w:hAnsi="Calibri" w:eastAsia="Calibri" w:cs="Calibri"/>
          <w:noProof w:val="0"/>
          <w:sz w:val="28"/>
          <w:szCs w:val="28"/>
          <w:lang w:val="en-US"/>
        </w:rPr>
        <w:t>Respondus</w:t>
      </w:r>
      <w:r w:rsidRPr="54076D0B" w:rsidR="285EF27B">
        <w:rPr>
          <w:rFonts w:ascii="Calibri" w:hAnsi="Calibri" w:eastAsia="Calibri" w:cs="Calibri"/>
          <w:noProof w:val="0"/>
          <w:sz w:val="28"/>
          <w:szCs w:val="28"/>
          <w:lang w:val="en-US"/>
        </w:rPr>
        <w:t xml:space="preserve"> </w:t>
      </w:r>
      <w:r w:rsidRPr="54076D0B" w:rsidR="1B85264E">
        <w:rPr>
          <w:rFonts w:ascii="Calibri" w:hAnsi="Calibri" w:eastAsia="Calibri" w:cs="Calibri"/>
          <w:noProof w:val="0"/>
          <w:sz w:val="28"/>
          <w:szCs w:val="28"/>
          <w:lang w:val="en-US"/>
        </w:rPr>
        <w:t xml:space="preserve">and Proctorio </w:t>
      </w:r>
      <w:r w:rsidRPr="54076D0B" w:rsidR="285EF27B">
        <w:rPr>
          <w:rFonts w:ascii="Calibri" w:hAnsi="Calibri" w:eastAsia="Calibri" w:cs="Calibri"/>
          <w:noProof w:val="0"/>
          <w:sz w:val="28"/>
          <w:szCs w:val="28"/>
          <w:lang w:val="en-US"/>
        </w:rPr>
        <w:t>and conduct an email poll for feedback.</w:t>
      </w:r>
    </w:p>
    <w:p w:rsidR="74D58F1F" w:rsidP="71F4CCBD" w:rsidRDefault="14091236" w14:paraId="0BFF335C" w14:textId="4BF0322B">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Ranking and Messaging for Canvas</w:t>
      </w:r>
    </w:p>
    <w:p w:rsidR="74D58F1F" w:rsidP="71F4CCBD" w:rsidRDefault="14091236" w14:paraId="47739502" w14:textId="0976BD45">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54076D0B" w:rsidR="1EE37FE7">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presents the ranking of different messaging options for Canvas, with the highest-ranked being for students on finding instructor feedback.</w:t>
      </w:r>
    </w:p>
    <w:p w:rsidR="74D58F1F" w:rsidP="71F4CCBD" w:rsidRDefault="14091236" w14:paraId="73E00FE3" w14:textId="5C290A83">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second and third-ranked options are for faculty on changing course dates and exporting grades, respectively.</w:t>
      </w:r>
    </w:p>
    <w:p w:rsidR="74D58F1F" w:rsidP="71F4CCBD" w:rsidRDefault="14091236" w14:paraId="4D9017CB" w14:textId="19035C54">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fourth option is for students on managing notifications.</w:t>
      </w:r>
    </w:p>
    <w:p w:rsidR="74D58F1F" w:rsidP="71F4CCBD" w:rsidRDefault="14091236" w14:paraId="177B6465" w14:textId="0BB62BB8">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54076D0B" w:rsidR="01278A69">
        <w:rPr>
          <w:rFonts w:ascii="Calibri" w:hAnsi="Calibri" w:eastAsia="Calibri" w:cs="Calibri"/>
          <w:noProof w:val="0"/>
          <w:sz w:val="28"/>
          <w:szCs w:val="28"/>
          <w:lang w:val="en-US"/>
        </w:rPr>
        <w:t xml:space="preserve">Jaki </w:t>
      </w:r>
      <w:r w:rsidRPr="54076D0B" w:rsidR="285EF27B">
        <w:rPr>
          <w:rFonts w:ascii="Calibri" w:hAnsi="Calibri" w:eastAsia="Calibri" w:cs="Calibri"/>
          <w:noProof w:val="0"/>
          <w:sz w:val="28"/>
          <w:szCs w:val="28"/>
          <w:lang w:val="en-US"/>
        </w:rPr>
        <w:t>suggests focusing on the top four options and spreading out messaging throughout the year.</w:t>
      </w:r>
    </w:p>
    <w:p w:rsidR="74D58F1F" w:rsidP="71F4CCBD" w:rsidRDefault="14091236" w14:paraId="30F9C972" w14:textId="08E5EA1A">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Participatory Governance Handbook and Mission</w:t>
      </w:r>
    </w:p>
    <w:p w:rsidR="74D58F1F" w:rsidP="71F4CCBD" w:rsidRDefault="14091236" w14:paraId="195D62C5" w14:textId="5613680A">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54076D0B" w:rsidR="4B933EF8">
        <w:rPr>
          <w:rFonts w:ascii="Calibri" w:hAnsi="Calibri" w:eastAsia="Calibri" w:cs="Calibri"/>
          <w:noProof w:val="0"/>
          <w:sz w:val="28"/>
          <w:szCs w:val="28"/>
          <w:lang w:val="en-US"/>
        </w:rPr>
        <w:t xml:space="preserve">Jaki </w:t>
      </w:r>
      <w:r w:rsidRPr="54076D0B" w:rsidR="285EF27B">
        <w:rPr>
          <w:rFonts w:ascii="Calibri" w:hAnsi="Calibri" w:eastAsia="Calibri" w:cs="Calibri"/>
          <w:noProof w:val="0"/>
          <w:sz w:val="28"/>
          <w:szCs w:val="28"/>
          <w:lang w:val="en-US"/>
        </w:rPr>
        <w:t>reviews the participatory governance handbook and mission, seeking feedback before presenting it to the Academic Senate.</w:t>
      </w:r>
    </w:p>
    <w:p w:rsidR="74D58F1F" w:rsidP="71F4CCBD" w:rsidRDefault="14091236" w14:paraId="313ACF1B" w14:textId="73907EF7">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handbook includes updates based on group comments and a working meeting last semester.</w:t>
      </w:r>
    </w:p>
    <w:p w:rsidR="74D58F1F" w:rsidP="71F4CCBD" w:rsidRDefault="14091236" w14:paraId="378A420D" w14:textId="7DB39E13">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54076D0B" w:rsidR="5238FDF8">
        <w:rPr>
          <w:rFonts w:ascii="Calibri" w:hAnsi="Calibri" w:eastAsia="Calibri" w:cs="Calibri"/>
          <w:noProof w:val="0"/>
          <w:sz w:val="28"/>
          <w:szCs w:val="28"/>
          <w:lang w:val="en-US"/>
        </w:rPr>
        <w:t>Maggie</w:t>
      </w:r>
      <w:r w:rsidRPr="54076D0B" w:rsidR="285EF27B">
        <w:rPr>
          <w:rFonts w:ascii="Calibri" w:hAnsi="Calibri" w:eastAsia="Calibri" w:cs="Calibri"/>
          <w:noProof w:val="0"/>
          <w:sz w:val="28"/>
          <w:szCs w:val="28"/>
          <w:lang w:val="en-US"/>
        </w:rPr>
        <w:t xml:space="preserve"> suggests consistent terminology for the distance education advisory group.</w:t>
      </w:r>
    </w:p>
    <w:p w:rsidR="74D58F1F" w:rsidP="71F4CCBD" w:rsidRDefault="14091236" w14:paraId="70A170DE" w14:textId="5001541E">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54076D0B" w:rsidR="55FB5054">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plans to clean up the documents and present them to the Academic Senate in late March</w:t>
      </w:r>
      <w:r w:rsidRPr="54076D0B" w:rsidR="7C1269DB">
        <w:rPr>
          <w:rFonts w:ascii="Calibri" w:hAnsi="Calibri" w:eastAsia="Calibri" w:cs="Calibri"/>
          <w:noProof w:val="0"/>
          <w:sz w:val="28"/>
          <w:szCs w:val="28"/>
          <w:lang w:val="en-US"/>
        </w:rPr>
        <w:t xml:space="preserve"> or April.</w:t>
      </w:r>
    </w:p>
    <w:p w:rsidR="74D58F1F" w:rsidP="71F4CCBD" w:rsidRDefault="14091236" w14:paraId="37729811" w14:textId="522E57BE">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Current Pilots and New Features</w:t>
      </w:r>
    </w:p>
    <w:p w:rsidR="74D58F1F" w:rsidP="71F4CCBD" w:rsidRDefault="14091236" w14:paraId="6A0C5073" w14:textId="2CAEA087">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54076D0B" w:rsidR="3B38FEA3">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discusses the current pilots and new features, including Canvas </w:t>
      </w:r>
      <w:r w:rsidRPr="54076D0B" w:rsidR="6B019DEB">
        <w:rPr>
          <w:rFonts w:ascii="Calibri" w:hAnsi="Calibri" w:eastAsia="Calibri" w:cs="Calibri"/>
          <w:noProof w:val="0"/>
          <w:sz w:val="28"/>
          <w:szCs w:val="28"/>
          <w:lang w:val="en-US"/>
        </w:rPr>
        <w:t xml:space="preserve">enhanced </w:t>
      </w:r>
      <w:r w:rsidRPr="54076D0B" w:rsidR="285EF27B">
        <w:rPr>
          <w:rFonts w:ascii="Calibri" w:hAnsi="Calibri" w:eastAsia="Calibri" w:cs="Calibri"/>
          <w:noProof w:val="0"/>
          <w:sz w:val="28"/>
          <w:szCs w:val="28"/>
          <w:lang w:val="en-US"/>
        </w:rPr>
        <w:t>rubrics and Smart Search.</w:t>
      </w:r>
    </w:p>
    <w:p w:rsidR="74D58F1F" w:rsidP="71F4CCBD" w:rsidRDefault="14091236" w14:paraId="75D13DF6" w14:textId="0AEFA9B8">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54076D0B" w:rsidR="285EF27B">
        <w:rPr>
          <w:rFonts w:ascii="Calibri" w:hAnsi="Calibri" w:eastAsia="Calibri" w:cs="Calibri"/>
          <w:noProof w:val="0"/>
          <w:sz w:val="28"/>
          <w:szCs w:val="28"/>
          <w:lang w:val="en-US"/>
        </w:rPr>
        <w:t xml:space="preserve">Ashly Bootman has been using the enhanced rubrics feature, and </w:t>
      </w:r>
      <w:r w:rsidRPr="54076D0B" w:rsidR="250B2860">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plans to reach out for feedback.</w:t>
      </w:r>
    </w:p>
    <w:p w:rsidR="74D58F1F" w:rsidP="71F4CCBD" w:rsidRDefault="14091236" w14:paraId="06D455B0" w14:textId="46AFEA5E">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54076D0B" w:rsidR="285EF27B">
        <w:rPr>
          <w:rFonts w:ascii="Calibri" w:hAnsi="Calibri" w:eastAsia="Calibri" w:cs="Calibri"/>
          <w:noProof w:val="0"/>
          <w:sz w:val="28"/>
          <w:szCs w:val="28"/>
          <w:lang w:val="en-US"/>
        </w:rPr>
        <w:t>Smart Search is available in settings and can be turned on for faculty</w:t>
      </w:r>
      <w:r w:rsidRPr="54076D0B" w:rsidR="2256DF83">
        <w:rPr>
          <w:rFonts w:ascii="Calibri" w:hAnsi="Calibri" w:eastAsia="Calibri" w:cs="Calibri"/>
          <w:noProof w:val="0"/>
          <w:sz w:val="28"/>
          <w:szCs w:val="28"/>
          <w:lang w:val="en-US"/>
        </w:rPr>
        <w:t xml:space="preserve"> at a course level.</w:t>
      </w:r>
    </w:p>
    <w:p w:rsidR="74D58F1F" w:rsidP="71F4CCBD" w:rsidRDefault="14091236" w14:paraId="272126D8" w14:textId="59E1C0AA">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54076D0B" w:rsidR="285EF27B">
        <w:rPr>
          <w:rFonts w:ascii="Calibri" w:hAnsi="Calibri" w:eastAsia="Calibri" w:cs="Calibri"/>
          <w:noProof w:val="0"/>
          <w:sz w:val="28"/>
          <w:szCs w:val="28"/>
          <w:lang w:val="en-US"/>
        </w:rPr>
        <w:t>The mastery grade book and pathway features are still under consideration, with potential opt-in for</w:t>
      </w:r>
      <w:r w:rsidRPr="54076D0B" w:rsidR="2E7DD62B">
        <w:rPr>
          <w:rFonts w:ascii="Calibri" w:hAnsi="Calibri" w:eastAsia="Calibri" w:cs="Calibri"/>
          <w:noProof w:val="0"/>
          <w:sz w:val="28"/>
          <w:szCs w:val="28"/>
          <w:lang w:val="en-US"/>
        </w:rPr>
        <w:t xml:space="preserve"> SCE and SAC</w:t>
      </w:r>
      <w:r w:rsidRPr="54076D0B" w:rsidR="285EF27B">
        <w:rPr>
          <w:rFonts w:ascii="Calibri" w:hAnsi="Calibri" w:eastAsia="Calibri" w:cs="Calibri"/>
          <w:noProof w:val="0"/>
          <w:sz w:val="28"/>
          <w:szCs w:val="28"/>
          <w:lang w:val="en-US"/>
        </w:rPr>
        <w:t>.</w:t>
      </w:r>
    </w:p>
    <w:p w:rsidR="74D58F1F" w:rsidP="71F4CCBD" w:rsidRDefault="14091236" w14:paraId="64618A02" w14:textId="6F54B394">
      <w:pPr>
        <w:pStyle w:val="Heading3"/>
        <w:spacing w:before="281" w:beforeAutospacing="off" w:after="281" w:afterAutospacing="off"/>
      </w:pPr>
      <w:r w:rsidRPr="54076D0B" w:rsidR="285EF27B">
        <w:rPr>
          <w:rFonts w:ascii="Calibri" w:hAnsi="Calibri" w:eastAsia="Calibri" w:cs="Calibri"/>
          <w:b w:val="1"/>
          <w:bCs w:val="1"/>
          <w:noProof w:val="0"/>
          <w:sz w:val="28"/>
          <w:szCs w:val="28"/>
          <w:lang w:val="en-US"/>
        </w:rPr>
        <w:t>Issues and Announcements</w:t>
      </w:r>
    </w:p>
    <w:p w:rsidR="74D58F1F" w:rsidP="71F4CCBD" w:rsidRDefault="14091236" w14:paraId="7DD0A8CD" w14:textId="505A631D">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54076D0B" w:rsidR="0E77EB2B">
        <w:rPr>
          <w:rFonts w:ascii="Calibri" w:hAnsi="Calibri" w:eastAsia="Calibri" w:cs="Calibri"/>
          <w:noProof w:val="0"/>
          <w:sz w:val="28"/>
          <w:szCs w:val="28"/>
          <w:lang w:val="en-US"/>
        </w:rPr>
        <w:t>Lance</w:t>
      </w:r>
      <w:r w:rsidRPr="54076D0B" w:rsidR="285EF27B">
        <w:rPr>
          <w:rFonts w:ascii="Calibri" w:hAnsi="Calibri" w:eastAsia="Calibri" w:cs="Calibri"/>
          <w:noProof w:val="0"/>
          <w:sz w:val="28"/>
          <w:szCs w:val="28"/>
          <w:lang w:val="en-US"/>
        </w:rPr>
        <w:t xml:space="preserve"> mentions issues with students replying to Canvas Studio videos instead of discussion board</w:t>
      </w:r>
      <w:r w:rsidRPr="54076D0B" w:rsidR="61727D1D">
        <w:rPr>
          <w:rFonts w:ascii="Calibri" w:hAnsi="Calibri" w:eastAsia="Calibri" w:cs="Calibri"/>
          <w:noProof w:val="0"/>
          <w:sz w:val="28"/>
          <w:szCs w:val="28"/>
          <w:lang w:val="en-US"/>
        </w:rPr>
        <w:t xml:space="preserve"> replies which makes it impossible to see student work in speedgrader</w:t>
      </w:r>
      <w:r w:rsidRPr="54076D0B" w:rsidR="285EF27B">
        <w:rPr>
          <w:rFonts w:ascii="Calibri" w:hAnsi="Calibri" w:eastAsia="Calibri" w:cs="Calibri"/>
          <w:noProof w:val="0"/>
          <w:sz w:val="28"/>
          <w:szCs w:val="28"/>
          <w:lang w:val="en-US"/>
        </w:rPr>
        <w:t>.</w:t>
      </w:r>
    </w:p>
    <w:p w:rsidR="74D58F1F" w:rsidP="71F4CCBD" w:rsidRDefault="14091236" w14:paraId="28A7F9BB" w14:textId="46E0AA0C">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54076D0B" w:rsidR="6E6DAE4B">
        <w:rPr>
          <w:rFonts w:ascii="Calibri" w:hAnsi="Calibri" w:eastAsia="Calibri" w:cs="Calibri"/>
          <w:noProof w:val="0"/>
          <w:sz w:val="28"/>
          <w:szCs w:val="28"/>
          <w:lang w:val="en-US"/>
        </w:rPr>
        <w:t>Jaki will</w:t>
      </w:r>
      <w:r w:rsidRPr="54076D0B" w:rsidR="285EF27B">
        <w:rPr>
          <w:rFonts w:ascii="Calibri" w:hAnsi="Calibri" w:eastAsia="Calibri" w:cs="Calibri"/>
          <w:noProof w:val="0"/>
          <w:sz w:val="28"/>
          <w:szCs w:val="28"/>
          <w:lang w:val="en-US"/>
        </w:rPr>
        <w:t xml:space="preserve"> reach out to the district and Canvas support for potential solutions.</w:t>
      </w:r>
    </w:p>
    <w:p w:rsidR="74D58F1F" w:rsidP="71F4CCBD" w:rsidRDefault="14091236" w14:paraId="7170542E" w14:textId="33C8C834">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Sunsetting SAC Student Canvas Training</w:t>
      </w:r>
    </w:p>
    <w:p w:rsidR="74D58F1F" w:rsidP="71F4CCBD" w:rsidRDefault="14091236" w14:paraId="7182357B" w14:textId="1931558D">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54076D0B" w:rsidR="0BADD3F7">
        <w:rPr>
          <w:rFonts w:ascii="Calibri" w:hAnsi="Calibri" w:eastAsia="Calibri" w:cs="Calibri"/>
          <w:noProof w:val="0"/>
          <w:sz w:val="28"/>
          <w:szCs w:val="28"/>
          <w:lang w:val="en-US"/>
        </w:rPr>
        <w:t>Maggie</w:t>
      </w:r>
      <w:r w:rsidRPr="54076D0B" w:rsidR="285EF27B">
        <w:rPr>
          <w:rFonts w:ascii="Calibri" w:hAnsi="Calibri" w:eastAsia="Calibri" w:cs="Calibri"/>
          <w:noProof w:val="0"/>
          <w:sz w:val="28"/>
          <w:szCs w:val="28"/>
          <w:lang w:val="en-US"/>
        </w:rPr>
        <w:t xml:space="preserve"> proposes sunsetting the SAC student Canvas training course due to lack of use and outdated content.</w:t>
      </w:r>
    </w:p>
    <w:p w:rsidR="74D58F1F" w:rsidP="71F4CCBD" w:rsidRDefault="14091236" w14:paraId="762CF911" w14:textId="639563DF">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new SAC quest will include basic Canvas training, consolidating resources for students.</w:t>
      </w:r>
    </w:p>
    <w:p w:rsidR="74D58F1F" w:rsidP="71F4CCBD" w:rsidRDefault="14091236" w14:paraId="218061AB" w14:textId="0813AA84">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54076D0B" w:rsidR="379F925F">
        <w:rPr>
          <w:rFonts w:ascii="Calibri" w:hAnsi="Calibri" w:eastAsia="Calibri" w:cs="Calibri"/>
          <w:noProof w:val="0"/>
          <w:sz w:val="28"/>
          <w:szCs w:val="28"/>
          <w:lang w:val="en-US"/>
        </w:rPr>
        <w:t>Jaki a</w:t>
      </w:r>
      <w:r w:rsidRPr="54076D0B" w:rsidR="285EF27B">
        <w:rPr>
          <w:rFonts w:ascii="Calibri" w:hAnsi="Calibri" w:eastAsia="Calibri" w:cs="Calibri"/>
          <w:noProof w:val="0"/>
          <w:sz w:val="28"/>
          <w:szCs w:val="28"/>
          <w:lang w:val="en-US"/>
        </w:rPr>
        <w:t>grees, noting the potential for adding more Canvas training to the quest if needed.</w:t>
      </w:r>
    </w:p>
    <w:p w:rsidR="1017BEE8" w:rsidP="54076D0B" w:rsidRDefault="1017BEE8" w14:paraId="4E19DA42" w14:textId="78643960">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54076D0B" w:rsidR="1017BEE8">
        <w:rPr>
          <w:rFonts w:ascii="Calibri" w:hAnsi="Calibri" w:eastAsia="Calibri" w:cs="Calibri"/>
          <w:noProof w:val="0"/>
          <w:sz w:val="28"/>
          <w:szCs w:val="28"/>
          <w:lang w:val="en-US"/>
        </w:rPr>
        <w:t>All members agree to sunset the course.</w:t>
      </w:r>
    </w:p>
    <w:p w:rsidR="74D58F1F" w:rsidP="71F4CCBD" w:rsidRDefault="14091236" w14:paraId="661FD32C" w14:textId="64356DAC">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71F4CCBD" w:rsidR="285EF27B">
        <w:rPr>
          <w:rFonts w:ascii="Calibri" w:hAnsi="Calibri" w:eastAsia="Calibri" w:cs="Calibri"/>
          <w:noProof w:val="0"/>
          <w:sz w:val="28"/>
          <w:szCs w:val="28"/>
          <w:lang w:val="en-US"/>
        </w:rPr>
        <w:t>The decision will be implemented in the next course template update.</w:t>
      </w:r>
    </w:p>
    <w:p w:rsidR="74D58F1F" w:rsidP="71F4CCBD" w:rsidRDefault="14091236" w14:paraId="7472A816" w14:textId="7DB88BB5">
      <w:pPr>
        <w:pStyle w:val="Heading3"/>
        <w:spacing w:before="281" w:beforeAutospacing="off" w:after="281" w:afterAutospacing="off"/>
      </w:pPr>
      <w:r w:rsidRPr="71F4CCBD" w:rsidR="285EF27B">
        <w:rPr>
          <w:rFonts w:ascii="Calibri" w:hAnsi="Calibri" w:eastAsia="Calibri" w:cs="Calibri"/>
          <w:b w:val="1"/>
          <w:bCs w:val="1"/>
          <w:noProof w:val="0"/>
          <w:sz w:val="28"/>
          <w:szCs w:val="28"/>
          <w:lang w:val="en-US"/>
        </w:rPr>
        <w:t>Final Announcements and Next Steps</w:t>
      </w:r>
    </w:p>
    <w:p w:rsidR="74D58F1F" w:rsidP="71F4CCBD" w:rsidRDefault="14091236" w14:paraId="6152F782" w14:textId="1D1AE5C8">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54076D0B" w:rsidR="2EBA635B">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apologizes for issues at the beginning of the semester, including fraudulent students and course combining.</w:t>
      </w:r>
    </w:p>
    <w:p w:rsidR="74D58F1F" w:rsidP="71F4CCBD" w:rsidRDefault="14091236" w14:paraId="09A30A9D" w14:textId="22E3DE2A">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54076D0B" w:rsidR="7667B4F4">
        <w:rPr>
          <w:rFonts w:ascii="Calibri" w:hAnsi="Calibri" w:eastAsia="Calibri" w:cs="Calibri"/>
          <w:noProof w:val="0"/>
          <w:sz w:val="28"/>
          <w:szCs w:val="28"/>
          <w:lang w:val="en-US"/>
        </w:rPr>
        <w:t>It was asked how students can</w:t>
      </w:r>
      <w:r w:rsidRPr="54076D0B" w:rsidR="285EF27B">
        <w:rPr>
          <w:rFonts w:ascii="Calibri" w:hAnsi="Calibri" w:eastAsia="Calibri" w:cs="Calibri"/>
          <w:noProof w:val="0"/>
          <w:sz w:val="28"/>
          <w:szCs w:val="28"/>
          <w:lang w:val="en-US"/>
        </w:rPr>
        <w:t xml:space="preserve"> adjust </w:t>
      </w:r>
      <w:r w:rsidRPr="54076D0B" w:rsidR="2C94EDD7">
        <w:rPr>
          <w:rFonts w:ascii="Calibri" w:hAnsi="Calibri" w:eastAsia="Calibri" w:cs="Calibri"/>
          <w:noProof w:val="0"/>
          <w:sz w:val="28"/>
          <w:szCs w:val="28"/>
          <w:lang w:val="en-US"/>
        </w:rPr>
        <w:t>their preferred</w:t>
      </w:r>
      <w:r w:rsidRPr="54076D0B" w:rsidR="285EF27B">
        <w:rPr>
          <w:rFonts w:ascii="Calibri" w:hAnsi="Calibri" w:eastAsia="Calibri" w:cs="Calibri"/>
          <w:noProof w:val="0"/>
          <w:sz w:val="28"/>
          <w:szCs w:val="28"/>
          <w:lang w:val="en-US"/>
        </w:rPr>
        <w:t xml:space="preserve"> names in Canvas, and </w:t>
      </w:r>
      <w:r w:rsidRPr="54076D0B" w:rsidR="5770F019">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directs them to self-service.</w:t>
      </w:r>
    </w:p>
    <w:p w:rsidR="74D58F1F" w:rsidP="71F4CCBD" w:rsidRDefault="14091236" w14:paraId="138434D3" w14:textId="41EA88F3">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54076D0B" w:rsidR="05AB8C1E">
        <w:rPr>
          <w:rFonts w:ascii="Calibri" w:hAnsi="Calibri" w:eastAsia="Calibri" w:cs="Calibri"/>
          <w:noProof w:val="0"/>
          <w:sz w:val="28"/>
          <w:szCs w:val="28"/>
          <w:lang w:val="en-US"/>
        </w:rPr>
        <w:t>Kim O’Neill</w:t>
      </w:r>
      <w:r w:rsidRPr="54076D0B" w:rsidR="285EF27B">
        <w:rPr>
          <w:rFonts w:ascii="Calibri" w:hAnsi="Calibri" w:eastAsia="Calibri" w:cs="Calibri"/>
          <w:noProof w:val="0"/>
          <w:sz w:val="28"/>
          <w:szCs w:val="28"/>
          <w:lang w:val="en-US"/>
        </w:rPr>
        <w:t xml:space="preserve"> announces an </w:t>
      </w:r>
      <w:r w:rsidRPr="54076D0B" w:rsidR="2346030A">
        <w:rPr>
          <w:rFonts w:ascii="Calibri" w:hAnsi="Calibri" w:eastAsia="Calibri" w:cs="Calibri"/>
          <w:noProof w:val="0"/>
          <w:sz w:val="28"/>
          <w:szCs w:val="28"/>
          <w:lang w:val="en-US"/>
        </w:rPr>
        <w:t>ASG</w:t>
      </w:r>
      <w:r w:rsidRPr="54076D0B" w:rsidR="285EF27B">
        <w:rPr>
          <w:rFonts w:ascii="Calibri" w:hAnsi="Calibri" w:eastAsia="Calibri" w:cs="Calibri"/>
          <w:noProof w:val="0"/>
          <w:sz w:val="28"/>
          <w:szCs w:val="28"/>
          <w:lang w:val="en-US"/>
        </w:rPr>
        <w:t xml:space="preserve"> club event on March 4.</w:t>
      </w:r>
    </w:p>
    <w:p w:rsidR="74D58F1F" w:rsidP="71F4CCBD" w:rsidRDefault="14091236" w14:paraId="55D2FC9F" w14:textId="715DD258">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54076D0B" w:rsidR="3D83BD50">
        <w:rPr>
          <w:rFonts w:ascii="Calibri" w:hAnsi="Calibri" w:eastAsia="Calibri" w:cs="Calibri"/>
          <w:noProof w:val="0"/>
          <w:sz w:val="28"/>
          <w:szCs w:val="28"/>
          <w:lang w:val="en-US"/>
        </w:rPr>
        <w:t>Jaki</w:t>
      </w:r>
      <w:r w:rsidRPr="54076D0B" w:rsidR="285EF27B">
        <w:rPr>
          <w:rFonts w:ascii="Calibri" w:hAnsi="Calibri" w:eastAsia="Calibri" w:cs="Calibri"/>
          <w:noProof w:val="0"/>
          <w:sz w:val="28"/>
          <w:szCs w:val="28"/>
          <w:lang w:val="en-US"/>
        </w:rPr>
        <w:t xml:space="preserve"> confirms the next meeting will be on March 27 due to a conference in early March.</w:t>
      </w:r>
    </w:p>
    <w:p w:rsidR="74D58F1F" w:rsidP="3319378C" w:rsidRDefault="14091236" w14:paraId="30995038" w14:textId="7203F26B">
      <w:pPr>
        <w:rPr>
          <w:rFonts w:ascii="Calibri" w:hAnsi="Calibri" w:eastAsia="Calibri" w:cs="Calibri"/>
          <w:b w:val="1"/>
          <w:bCs w:val="1"/>
          <w:sz w:val="28"/>
          <w:szCs w:val="28"/>
        </w:rPr>
      </w:pPr>
    </w:p>
    <w:p w:rsidR="743F2339" w:rsidP="54076D0B" w:rsidRDefault="743F2339" w14:paraId="15596B13" w14:textId="1217D013">
      <w:pPr>
        <w:pStyle w:val="Normal"/>
        <w:ind w:left="0"/>
        <w:rPr>
          <w:rFonts w:ascii="Calibri" w:hAnsi="Calibri" w:eastAsia="Calibri" w:cs="Calibri"/>
          <w:color w:val="000000" w:themeColor="text1" w:themeTint="FF" w:themeShade="FF"/>
          <w:sz w:val="28"/>
          <w:szCs w:val="28"/>
        </w:rPr>
      </w:pPr>
      <w:r w:rsidRPr="54076D0B" w:rsidR="743F2339">
        <w:rPr>
          <w:rFonts w:ascii="Calibri" w:hAnsi="Calibri" w:eastAsia="Calibri" w:cs="Calibri"/>
          <w:color w:val="000000" w:themeColor="text1" w:themeTint="FF" w:themeShade="FF"/>
          <w:sz w:val="28"/>
          <w:szCs w:val="28"/>
        </w:rPr>
        <w:t>Documents and Resources from Meeting:</w:t>
      </w:r>
    </w:p>
    <w:p w:rsidR="009FD62B" w:rsidP="54076D0B" w:rsidRDefault="009FD62B" w14:paraId="42636B47" w14:textId="4DC7D16A">
      <w:pPr>
        <w:pStyle w:val="Normal"/>
        <w:ind w:left="0"/>
        <w:rPr>
          <w:rFonts w:ascii="Calibri" w:hAnsi="Calibri" w:eastAsia="Calibri" w:cs="Calibri"/>
          <w:noProof w:val="0"/>
          <w:color w:val="000000" w:themeColor="text1" w:themeTint="FF" w:themeShade="FF"/>
          <w:sz w:val="28"/>
          <w:szCs w:val="28"/>
          <w:lang w:val="en-US"/>
        </w:rPr>
      </w:pPr>
      <w:r w:rsidRPr="54076D0B" w:rsidR="4E661254">
        <w:rPr>
          <w:rFonts w:ascii="Calibri" w:hAnsi="Calibri" w:eastAsia="Calibri" w:cs="Calibri"/>
          <w:color w:val="000000" w:themeColor="text1" w:themeTint="FF" w:themeShade="FF"/>
          <w:sz w:val="28"/>
          <w:szCs w:val="28"/>
        </w:rPr>
        <w:t xml:space="preserve">DECO Update from </w:t>
      </w:r>
      <w:r w:rsidRPr="54076D0B" w:rsidR="486CE8EF">
        <w:rPr>
          <w:rFonts w:ascii="Calibri" w:hAnsi="Calibri" w:eastAsia="Calibri" w:cs="Calibri"/>
          <w:color w:val="000000" w:themeColor="text1" w:themeTint="FF" w:themeShade="FF"/>
          <w:sz w:val="28"/>
          <w:szCs w:val="28"/>
        </w:rPr>
        <w:t>02/21/2025</w:t>
      </w:r>
    </w:p>
    <w:p w:rsidR="486CE8EF" w:rsidP="54076D0B" w:rsidRDefault="486CE8EF" w14:paraId="66206496" w14:textId="228F0200">
      <w:pPr>
        <w:pStyle w:val="ListParagraph"/>
        <w:numPr>
          <w:ilvl w:val="0"/>
          <w:numId w:val="7"/>
        </w:numPr>
        <w:rPr>
          <w:rFonts w:ascii="Calibri" w:hAnsi="Calibri" w:eastAsia="Calibri" w:cs="Calibri"/>
          <w:color w:val="000000" w:themeColor="text1" w:themeTint="FF" w:themeShade="FF"/>
          <w:sz w:val="28"/>
          <w:szCs w:val="28"/>
        </w:rPr>
      </w:pPr>
      <w:hyperlink r:id="R945a0e85792940ce">
        <w:r w:rsidRPr="54076D0B" w:rsidR="486CE8EF">
          <w:rPr>
            <w:rStyle w:val="Hyperlink"/>
            <w:rFonts w:ascii="Calibri" w:hAnsi="Calibri" w:eastAsia="Calibri" w:cs="Calibri"/>
            <w:sz w:val="28"/>
            <w:szCs w:val="28"/>
          </w:rPr>
          <w:t>Slides</w:t>
        </w:r>
      </w:hyperlink>
      <w:r w:rsidRPr="54076D0B" w:rsidR="486CE8EF">
        <w:rPr>
          <w:rFonts w:ascii="Calibri" w:hAnsi="Calibri" w:eastAsia="Calibri" w:cs="Calibri"/>
          <w:sz w:val="28"/>
          <w:szCs w:val="28"/>
        </w:rPr>
        <w:t xml:space="preserve"> and takeaways:</w:t>
      </w:r>
    </w:p>
    <w:p w:rsidR="486CE8EF" w:rsidP="54076D0B" w:rsidRDefault="486CE8EF" w14:paraId="7974FFB6" w14:textId="448F430B">
      <w:pPr>
        <w:pStyle w:val="ListParagraph"/>
        <w:numPr>
          <w:ilvl w:val="1"/>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 xml:space="preserve">DEETAC sub-group created draft definitions for modalities in Internet-based distance education and </w:t>
      </w:r>
      <w:r w:rsidRPr="54076D0B" w:rsidR="486CE8EF">
        <w:rPr>
          <w:rFonts w:ascii="Calibri" w:hAnsi="Calibri" w:eastAsia="Calibri" w:cs="Calibri"/>
          <w:b w:val="0"/>
          <w:bCs w:val="0"/>
          <w:i w:val="0"/>
          <w:iCs w:val="0"/>
          <w:strike w:val="0"/>
          <w:dstrike w:val="0"/>
          <w:noProof w:val="0"/>
          <w:sz w:val="20"/>
          <w:szCs w:val="20"/>
          <w:u w:val="none"/>
          <w:lang w:val="en-US"/>
        </w:rPr>
        <w:t>forwarded</w:t>
      </w:r>
      <w:r w:rsidRPr="54076D0B" w:rsidR="486CE8EF">
        <w:rPr>
          <w:rFonts w:ascii="Calibri" w:hAnsi="Calibri" w:eastAsia="Calibri" w:cs="Calibri"/>
          <w:b w:val="0"/>
          <w:bCs w:val="0"/>
          <w:i w:val="0"/>
          <w:iCs w:val="0"/>
          <w:strike w:val="0"/>
          <w:dstrike w:val="0"/>
          <w:noProof w:val="0"/>
          <w:sz w:val="20"/>
          <w:szCs w:val="20"/>
          <w:u w:val="none"/>
          <w:lang w:val="en-US"/>
        </w:rPr>
        <w:t xml:space="preserve"> recommendations to CCC Curriculum Committee (5Cs) in May 2024</w:t>
      </w:r>
    </w:p>
    <w:p w:rsidR="486CE8EF" w:rsidP="54076D0B" w:rsidRDefault="486CE8EF" w14:paraId="5B85960A" w14:textId="11B4EC55">
      <w:pPr>
        <w:pStyle w:val="ListParagraph"/>
        <w:numPr>
          <w:ilvl w:val="1"/>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5Cs reviewed definitions at their June 2024 meeting and made alterations to DEETAC’s recommended definitions</w:t>
      </w:r>
    </w:p>
    <w:p w:rsidR="486CE8EF" w:rsidP="54076D0B" w:rsidRDefault="486CE8EF" w14:paraId="27CDA62D" w14:textId="521470E1">
      <w:pPr>
        <w:pStyle w:val="ListParagraph"/>
        <w:numPr>
          <w:ilvl w:val="2"/>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 xml:space="preserve">Issue: Hybrid and Hyflex do not </w:t>
      </w:r>
      <w:r w:rsidRPr="54076D0B" w:rsidR="486CE8EF">
        <w:rPr>
          <w:rFonts w:ascii="Calibri" w:hAnsi="Calibri" w:eastAsia="Calibri" w:cs="Calibri"/>
          <w:b w:val="0"/>
          <w:bCs w:val="0"/>
          <w:i w:val="0"/>
          <w:iCs w:val="0"/>
          <w:strike w:val="0"/>
          <w:dstrike w:val="0"/>
          <w:noProof w:val="0"/>
          <w:sz w:val="20"/>
          <w:szCs w:val="20"/>
          <w:u w:val="none"/>
          <w:lang w:val="en-US"/>
        </w:rPr>
        <w:t>require</w:t>
      </w:r>
      <w:r w:rsidRPr="54076D0B" w:rsidR="486CE8EF">
        <w:rPr>
          <w:rFonts w:ascii="Calibri" w:hAnsi="Calibri" w:eastAsia="Calibri" w:cs="Calibri"/>
          <w:b w:val="0"/>
          <w:bCs w:val="0"/>
          <w:i w:val="0"/>
          <w:iCs w:val="0"/>
          <w:strike w:val="0"/>
          <w:dstrike w:val="0"/>
          <w:noProof w:val="0"/>
          <w:sz w:val="20"/>
          <w:szCs w:val="20"/>
          <w:u w:val="none"/>
          <w:lang w:val="en-US"/>
        </w:rPr>
        <w:t xml:space="preserve"> an “on-ground” </w:t>
      </w:r>
      <w:r w:rsidRPr="54076D0B" w:rsidR="486CE8EF">
        <w:rPr>
          <w:rFonts w:ascii="Calibri" w:hAnsi="Calibri" w:eastAsia="Calibri" w:cs="Calibri"/>
          <w:b w:val="0"/>
          <w:bCs w:val="0"/>
          <w:i w:val="0"/>
          <w:iCs w:val="0"/>
          <w:strike w:val="0"/>
          <w:dstrike w:val="0"/>
          <w:noProof w:val="0"/>
          <w:sz w:val="20"/>
          <w:szCs w:val="20"/>
          <w:u w:val="none"/>
          <w:lang w:val="en-US"/>
        </w:rPr>
        <w:t>component</w:t>
      </w:r>
      <w:r w:rsidRPr="54076D0B" w:rsidR="486CE8EF">
        <w:rPr>
          <w:rFonts w:ascii="Calibri" w:hAnsi="Calibri" w:eastAsia="Calibri" w:cs="Calibri"/>
          <w:b w:val="0"/>
          <w:bCs w:val="0"/>
          <w:i w:val="0"/>
          <w:iCs w:val="0"/>
          <w:strike w:val="0"/>
          <w:dstrike w:val="0"/>
          <w:noProof w:val="0"/>
          <w:sz w:val="20"/>
          <w:szCs w:val="20"/>
          <w:u w:val="none"/>
          <w:lang w:val="en-US"/>
        </w:rPr>
        <w:t xml:space="preserve"> in their definitions</w:t>
      </w:r>
    </w:p>
    <w:p w:rsidR="486CE8EF" w:rsidP="54076D0B" w:rsidRDefault="486CE8EF" w14:paraId="21AA2890" w14:textId="44DD705C">
      <w:pPr>
        <w:pStyle w:val="ListParagraph"/>
        <w:numPr>
          <w:ilvl w:val="1"/>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 xml:space="preserve">5Cs determined their new definitions be posted in the PCAH instead of in Title 5 – </w:t>
      </w:r>
      <w:r w:rsidRPr="54076D0B" w:rsidR="486CE8EF">
        <w:rPr>
          <w:rFonts w:ascii="Calibri" w:hAnsi="Calibri" w:eastAsia="Calibri" w:cs="Calibri"/>
          <w:b w:val="0"/>
          <w:bCs w:val="0"/>
          <w:i w:val="0"/>
          <w:iCs w:val="0"/>
          <w:strike w:val="0"/>
          <w:dstrike w:val="0"/>
          <w:noProof w:val="0"/>
          <w:sz w:val="20"/>
          <w:szCs w:val="20"/>
          <w:u w:val="none"/>
          <w:lang w:val="en-US"/>
        </w:rPr>
        <w:t>additional</w:t>
      </w:r>
      <w:r w:rsidRPr="54076D0B" w:rsidR="486CE8EF">
        <w:rPr>
          <w:rFonts w:ascii="Calibri" w:hAnsi="Calibri" w:eastAsia="Calibri" w:cs="Calibri"/>
          <w:b w:val="0"/>
          <w:bCs w:val="0"/>
          <w:i w:val="0"/>
          <w:iCs w:val="0"/>
          <w:strike w:val="0"/>
          <w:dstrike w:val="0"/>
          <w:noProof w:val="0"/>
          <w:sz w:val="20"/>
          <w:szCs w:val="20"/>
          <w:u w:val="none"/>
          <w:lang w:val="en-US"/>
        </w:rPr>
        <w:t xml:space="preserve"> updates do not require BOG approval </w:t>
      </w:r>
    </w:p>
    <w:p w:rsidR="486CE8EF" w:rsidP="54076D0B" w:rsidRDefault="486CE8EF" w14:paraId="61ECB112" w14:textId="0194D43A">
      <w:pPr>
        <w:pStyle w:val="ListParagraph"/>
        <w:numPr>
          <w:ilvl w:val="1"/>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 xml:space="preserve">Requests for </w:t>
      </w:r>
      <w:r w:rsidRPr="54076D0B" w:rsidR="486CE8EF">
        <w:rPr>
          <w:rFonts w:ascii="Calibri" w:hAnsi="Calibri" w:eastAsia="Calibri" w:cs="Calibri"/>
          <w:b w:val="0"/>
          <w:bCs w:val="0"/>
          <w:i w:val="0"/>
          <w:iCs w:val="0"/>
          <w:strike w:val="0"/>
          <w:dstrike w:val="0"/>
          <w:noProof w:val="0"/>
          <w:sz w:val="20"/>
          <w:szCs w:val="20"/>
          <w:u w:val="none"/>
          <w:lang w:val="en-US"/>
        </w:rPr>
        <w:t>additional</w:t>
      </w:r>
      <w:r w:rsidRPr="54076D0B" w:rsidR="486CE8EF">
        <w:rPr>
          <w:rFonts w:ascii="Calibri" w:hAnsi="Calibri" w:eastAsia="Calibri" w:cs="Calibri"/>
          <w:b w:val="0"/>
          <w:bCs w:val="0"/>
          <w:i w:val="0"/>
          <w:iCs w:val="0"/>
          <w:strike w:val="0"/>
          <w:dstrike w:val="0"/>
          <w:noProof w:val="0"/>
          <w:sz w:val="20"/>
          <w:szCs w:val="20"/>
          <w:u w:val="none"/>
          <w:lang w:val="en-US"/>
        </w:rPr>
        <w:t xml:space="preserve"> review of definitions with 5Cs have not received response</w:t>
      </w:r>
    </w:p>
    <w:p w:rsidR="486CE8EF" w:rsidP="54076D0B" w:rsidRDefault="486CE8EF" w14:paraId="00D3F344" w14:textId="3A2CD3D1">
      <w:pPr>
        <w:pStyle w:val="ListParagraph"/>
        <w:numPr>
          <w:ilvl w:val="2"/>
          <w:numId w:val="7"/>
        </w:numPr>
        <w:rPr>
          <w:rFonts w:ascii="Calibri" w:hAnsi="Calibri" w:eastAsia="Calibri" w:cs="Calibri"/>
          <w:b w:val="0"/>
          <w:bCs w:val="0"/>
          <w:i w:val="0"/>
          <w:iCs w:val="0"/>
          <w:strike w:val="0"/>
          <w:dstrike w:val="0"/>
          <w:noProof w:val="0"/>
          <w:sz w:val="20"/>
          <w:szCs w:val="20"/>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Recommend for DEETAC chair to request 5Cs to revisit Hybrid and Hyflex definitions with DECO leadership present at the meeting</w:t>
      </w:r>
    </w:p>
    <w:p w:rsidR="486CE8EF" w:rsidP="54076D0B" w:rsidRDefault="486CE8EF" w14:paraId="19696985" w14:textId="555E0DF3">
      <w:pPr>
        <w:pStyle w:val="ListParagraph"/>
        <w:numPr>
          <w:ilvl w:val="1"/>
          <w:numId w:val="7"/>
        </w:numPr>
        <w:rPr>
          <w:rFonts w:ascii="Calibri" w:hAnsi="Calibri" w:eastAsia="Calibri" w:cs="Calibri"/>
          <w:b w:val="0"/>
          <w:bCs w:val="0"/>
          <w:i w:val="0"/>
          <w:iCs w:val="0"/>
          <w:strike w:val="0"/>
          <w:dstrike w:val="0"/>
          <w:noProof w:val="0"/>
          <w:sz w:val="22"/>
          <w:szCs w:val="22"/>
          <w:u w:val="none"/>
          <w:lang w:val="en-US"/>
        </w:rPr>
      </w:pPr>
      <w:r w:rsidRPr="54076D0B" w:rsidR="486CE8EF">
        <w:rPr>
          <w:rFonts w:ascii="Calibri" w:hAnsi="Calibri" w:eastAsia="Calibri" w:cs="Calibri"/>
          <w:b w:val="1"/>
          <w:bCs w:val="1"/>
          <w:i w:val="0"/>
          <w:iCs w:val="0"/>
          <w:strike w:val="0"/>
          <w:dstrike w:val="0"/>
          <w:noProof w:val="0"/>
          <w:sz w:val="20"/>
          <w:szCs w:val="20"/>
          <w:u w:val="none"/>
          <w:lang w:val="en-US"/>
        </w:rPr>
        <w:t xml:space="preserve">Data Mart. </w:t>
      </w:r>
      <w:r w:rsidRPr="54076D0B" w:rsidR="486CE8EF">
        <w:rPr>
          <w:rFonts w:ascii="Calibri" w:hAnsi="Calibri" w:eastAsia="Calibri" w:cs="Calibri"/>
          <w:b w:val="0"/>
          <w:bCs w:val="0"/>
          <w:i w:val="0"/>
          <w:iCs w:val="0"/>
          <w:strike w:val="0"/>
          <w:dstrike w:val="0"/>
          <w:noProof w:val="0"/>
          <w:sz w:val="20"/>
          <w:szCs w:val="20"/>
          <w:u w:val="none"/>
          <w:lang w:val="en-US"/>
        </w:rPr>
        <w:t>DEETAC is making recommendations to the CCCCO Research Office to create new reports in Data Mart (and affiliate data source platforms)</w:t>
      </w:r>
    </w:p>
    <w:p w:rsidR="486CE8EF" w:rsidP="54076D0B" w:rsidRDefault="486CE8EF" w14:paraId="75774FD9" w14:textId="6C3CDEC8">
      <w:pPr>
        <w:pStyle w:val="ListParagraph"/>
        <w:numPr>
          <w:ilvl w:val="2"/>
          <w:numId w:val="7"/>
        </w:numPr>
        <w:rPr>
          <w:rFonts w:ascii="Calibri" w:hAnsi="Calibri" w:eastAsia="Calibri" w:cs="Calibri"/>
          <w:b w:val="0"/>
          <w:bCs w:val="0"/>
          <w:i w:val="0"/>
          <w:iCs w:val="0"/>
          <w:strike w:val="0"/>
          <w:dstrike w:val="0"/>
          <w:noProof w:val="0"/>
          <w:sz w:val="22"/>
          <w:szCs w:val="22"/>
          <w:u w:val="none"/>
          <w:lang w:val="en-US"/>
        </w:rPr>
      </w:pPr>
      <w:r w:rsidRPr="54076D0B" w:rsidR="486CE8EF">
        <w:rPr>
          <w:rFonts w:ascii="Calibri" w:hAnsi="Calibri" w:eastAsia="Calibri" w:cs="Calibri"/>
          <w:b w:val="0"/>
          <w:bCs w:val="0"/>
          <w:i w:val="0"/>
          <w:iCs w:val="0"/>
          <w:strike w:val="0"/>
          <w:dstrike w:val="0"/>
          <w:noProof w:val="0"/>
          <w:sz w:val="20"/>
          <w:szCs w:val="20"/>
          <w:u w:val="none"/>
          <w:lang w:val="en-US"/>
        </w:rPr>
        <w:t>Goal is to improve data reports available for overall DE courses, student demographic performance in DE courses, comparison data between modalities, and outcomes in DE course subject matter areas</w:t>
      </w:r>
    </w:p>
    <w:p w:rsidR="54F6A646" w:rsidP="54076D0B" w:rsidRDefault="54F6A646" w14:paraId="2DE2CF9E" w14:textId="7074FAAC">
      <w:pPr>
        <w:pStyle w:val="Normal"/>
        <w:ind w:left="0"/>
        <w:rPr>
          <w:rFonts w:ascii="Calibri" w:hAnsi="Calibri" w:eastAsia="Calibri" w:cs="Calibri"/>
          <w:b w:val="0"/>
          <w:bCs w:val="0"/>
          <w:color w:val="000000" w:themeColor="text1" w:themeTint="FF" w:themeShade="FF"/>
          <w:sz w:val="28"/>
          <w:szCs w:val="28"/>
        </w:rPr>
      </w:pPr>
      <w:hyperlink r:id="R1f5e3107c4cd4537">
        <w:r w:rsidRPr="54076D0B" w:rsidR="54F6A646">
          <w:rPr>
            <w:rStyle w:val="Hyperlink"/>
            <w:rFonts w:ascii="Calibri" w:hAnsi="Calibri" w:eastAsia="Calibri" w:cs="Calibri"/>
            <w:b w:val="0"/>
            <w:bCs w:val="0"/>
            <w:sz w:val="28"/>
            <w:szCs w:val="28"/>
          </w:rPr>
          <w:t>SCE DE Update 2-27-2025</w:t>
        </w:r>
      </w:hyperlink>
    </w:p>
    <w:p w:rsidR="08584DC3" w:rsidP="54076D0B" w:rsidRDefault="08584DC3" w14:paraId="17010F99" w14:textId="67A9A2F4">
      <w:pPr>
        <w:pStyle w:val="Normal"/>
        <w:ind w:left="0"/>
        <w:rPr>
          <w:rFonts w:ascii="Calibri" w:hAnsi="Calibri" w:eastAsia="Calibri" w:cs="Calibri"/>
          <w:color w:val="000000" w:themeColor="text1" w:themeTint="FF" w:themeShade="FF"/>
          <w:sz w:val="28"/>
          <w:szCs w:val="28"/>
        </w:rPr>
      </w:pPr>
      <w:hyperlink r:id="R3eccc729bb5a403d">
        <w:r w:rsidRPr="54076D0B" w:rsidR="19AEF30C">
          <w:rPr>
            <w:rStyle w:val="Hyperlink"/>
            <w:rFonts w:ascii="Calibri" w:hAnsi="Calibri" w:eastAsia="Calibri" w:cs="Calibri"/>
            <w:sz w:val="28"/>
            <w:szCs w:val="28"/>
          </w:rPr>
          <w:t>Respondus</w:t>
        </w:r>
        <w:r w:rsidRPr="54076D0B" w:rsidR="33F10F57">
          <w:rPr>
            <w:rStyle w:val="Hyperlink"/>
            <w:rFonts w:ascii="Calibri" w:hAnsi="Calibri" w:eastAsia="Calibri" w:cs="Calibri"/>
            <w:sz w:val="28"/>
            <w:szCs w:val="28"/>
          </w:rPr>
          <w:t xml:space="preserve"> Vs. </w:t>
        </w:r>
        <w:r w:rsidRPr="54076D0B" w:rsidR="33F10F57">
          <w:rPr>
            <w:rStyle w:val="Hyperlink"/>
            <w:rFonts w:ascii="Calibri" w:hAnsi="Calibri" w:eastAsia="Calibri" w:cs="Calibri"/>
            <w:sz w:val="28"/>
            <w:szCs w:val="28"/>
          </w:rPr>
          <w:t>Proctorio</w:t>
        </w:r>
        <w:r w:rsidRPr="54076D0B" w:rsidR="19AEF30C">
          <w:rPr>
            <w:rStyle w:val="Hyperlink"/>
            <w:rFonts w:ascii="Calibri" w:hAnsi="Calibri" w:eastAsia="Calibri" w:cs="Calibri"/>
            <w:sz w:val="28"/>
            <w:szCs w:val="28"/>
          </w:rPr>
          <w:t xml:space="preserve"> Pilot Rubric</w:t>
        </w:r>
      </w:hyperlink>
      <w:r w:rsidRPr="54076D0B" w:rsidR="19AEF30C">
        <w:rPr>
          <w:rFonts w:ascii="Calibri" w:hAnsi="Calibri" w:eastAsia="Calibri" w:cs="Calibri"/>
          <w:color w:val="000000" w:themeColor="text1" w:themeTint="FF" w:themeShade="FF"/>
          <w:sz w:val="28"/>
          <w:szCs w:val="28"/>
        </w:rPr>
        <w:t xml:space="preserve"> </w:t>
      </w:r>
    </w:p>
    <w:p w:rsidR="08584DC3" w:rsidP="54076D0B" w:rsidRDefault="08584DC3" w14:paraId="78B88C35" w14:textId="01D24148">
      <w:pPr>
        <w:pStyle w:val="Normal"/>
        <w:ind w:left="0"/>
        <w:rPr>
          <w:rFonts w:ascii="Calibri" w:hAnsi="Calibri" w:eastAsia="Calibri" w:cs="Calibri"/>
          <w:color w:val="000000" w:themeColor="text1" w:themeTint="FF" w:themeShade="FF"/>
          <w:sz w:val="28"/>
          <w:szCs w:val="28"/>
        </w:rPr>
      </w:pPr>
      <w:hyperlink r:id="R746cfa7684344954">
        <w:r w:rsidRPr="54076D0B" w:rsidR="76FD7DAA">
          <w:rPr>
            <w:rStyle w:val="Hyperlink"/>
            <w:rFonts w:ascii="Calibri" w:hAnsi="Calibri" w:eastAsia="Calibri" w:cs="Calibri"/>
            <w:sz w:val="28"/>
            <w:szCs w:val="28"/>
          </w:rPr>
          <w:t>Ranking Impact Messages</w:t>
        </w:r>
      </w:hyperlink>
      <w:r w:rsidRPr="54076D0B" w:rsidR="76FD7DAA">
        <w:rPr>
          <w:rFonts w:ascii="Calibri" w:hAnsi="Calibri" w:eastAsia="Calibri" w:cs="Calibri"/>
          <w:color w:val="000000" w:themeColor="text1" w:themeTint="FF" w:themeShade="FF"/>
          <w:sz w:val="28"/>
          <w:szCs w:val="28"/>
        </w:rPr>
        <w:t xml:space="preserve"> Results</w:t>
      </w:r>
    </w:p>
    <w:p w:rsidR="6A450C3D" w:rsidP="54076D0B" w:rsidRDefault="00883761" w14:paraId="1BC29DF1" w14:textId="7349D8EF">
      <w:pPr>
        <w:pStyle w:val="Normal"/>
        <w:ind w:left="0"/>
        <w:rPr>
          <w:rFonts w:ascii="Calibri" w:hAnsi="Calibri" w:eastAsia="Calibri" w:cs="Calibri"/>
          <w:color w:val="000000" w:themeColor="text1"/>
          <w:sz w:val="28"/>
          <w:szCs w:val="28"/>
        </w:rPr>
      </w:pPr>
      <w:hyperlink r:id="Ra4cdc066f1494837">
        <w:r w:rsidRPr="54076D0B" w:rsidR="6A450C3D">
          <w:rPr>
            <w:rStyle w:val="Hyperlink"/>
            <w:rFonts w:ascii="Calibri" w:hAnsi="Calibri" w:eastAsia="Calibri" w:cs="Calibri"/>
            <w:sz w:val="28"/>
            <w:szCs w:val="28"/>
          </w:rPr>
          <w:t>Participatory Governance Han</w:t>
        </w:r>
        <w:r w:rsidRPr="54076D0B" w:rsidR="0E864416">
          <w:rPr>
            <w:rStyle w:val="Hyperlink"/>
            <w:rFonts w:ascii="Calibri" w:hAnsi="Calibri" w:eastAsia="Calibri" w:cs="Calibri"/>
            <w:sz w:val="28"/>
            <w:szCs w:val="28"/>
          </w:rPr>
          <w:t>d</w:t>
        </w:r>
        <w:r w:rsidRPr="54076D0B" w:rsidR="6A450C3D">
          <w:rPr>
            <w:rStyle w:val="Hyperlink"/>
            <w:rFonts w:ascii="Calibri" w:hAnsi="Calibri" w:eastAsia="Calibri" w:cs="Calibri"/>
            <w:sz w:val="28"/>
            <w:szCs w:val="28"/>
          </w:rPr>
          <w:t>book</w:t>
        </w:r>
      </w:hyperlink>
    </w:p>
    <w:p w:rsidR="36DB3548" w:rsidP="54076D0B" w:rsidRDefault="00883761" w14:paraId="2505B771" w14:textId="09B5AF4B">
      <w:pPr>
        <w:pStyle w:val="ListParagraph"/>
        <w:numPr>
          <w:ilvl w:val="0"/>
          <w:numId w:val="46"/>
        </w:numPr>
        <w:rPr>
          <w:rFonts w:ascii="Calibri" w:hAnsi="Calibri" w:eastAsia="Calibri" w:cs="Calibri"/>
          <w:color w:val="000000" w:themeColor="text1"/>
          <w:sz w:val="22"/>
          <w:szCs w:val="22"/>
        </w:rPr>
      </w:pPr>
      <w:hyperlink r:id="R9e837144af23437f">
        <w:r w:rsidRPr="54076D0B" w:rsidR="36DB3548">
          <w:rPr>
            <w:rStyle w:val="Hyperlink"/>
            <w:rFonts w:ascii="Calibri" w:hAnsi="Calibri" w:eastAsia="Calibri" w:cs="Calibri"/>
            <w:sz w:val="28"/>
            <w:szCs w:val="28"/>
          </w:rPr>
          <w:t>Working Document</w:t>
        </w:r>
      </w:hyperlink>
    </w:p>
    <w:p w:rsidR="6A450C3D" w:rsidP="54076D0B" w:rsidRDefault="6A450C3D" w14:paraId="0A639B5D" w14:textId="0D386266">
      <w:pPr>
        <w:pStyle w:val="Normal"/>
        <w:ind w:left="0"/>
        <w:rPr>
          <w:rFonts w:ascii="Calibri" w:hAnsi="Calibri" w:eastAsia="Calibri" w:cs="Calibri"/>
          <w:color w:val="000000" w:themeColor="text1"/>
          <w:sz w:val="28"/>
          <w:szCs w:val="28"/>
        </w:rPr>
      </w:pPr>
      <w:hyperlink r:id="Rf9f02b31d68b48c7">
        <w:r w:rsidRPr="54076D0B" w:rsidR="6A450C3D">
          <w:rPr>
            <w:rStyle w:val="Hyperlink"/>
            <w:rFonts w:ascii="Calibri" w:hAnsi="Calibri" w:eastAsia="Calibri" w:cs="Calibri"/>
            <w:sz w:val="28"/>
            <w:szCs w:val="28"/>
          </w:rPr>
          <w:t>Mission and Goals</w:t>
        </w:r>
      </w:hyperlink>
    </w:p>
    <w:p w:rsidR="57072CA7" w:rsidP="54076D0B" w:rsidRDefault="00883761" w14:paraId="0F8CE332" w14:textId="0BD03299">
      <w:pPr>
        <w:pStyle w:val="ListParagraph"/>
        <w:numPr>
          <w:ilvl w:val="0"/>
          <w:numId w:val="45"/>
        </w:numPr>
        <w:rPr>
          <w:rFonts w:ascii="Calibri" w:hAnsi="Calibri" w:eastAsia="Calibri" w:cs="Calibri"/>
          <w:color w:val="000000" w:themeColor="text1"/>
          <w:sz w:val="22"/>
          <w:szCs w:val="22"/>
        </w:rPr>
      </w:pPr>
      <w:hyperlink r:id="Rc796df3c5d744cdc">
        <w:r w:rsidRPr="54076D0B" w:rsidR="57072CA7">
          <w:rPr>
            <w:rStyle w:val="Hyperlink"/>
            <w:rFonts w:ascii="Calibri" w:hAnsi="Calibri" w:eastAsia="Calibri" w:cs="Calibri"/>
            <w:sz w:val="28"/>
            <w:szCs w:val="28"/>
          </w:rPr>
          <w:t>Working document</w:t>
        </w:r>
      </w:hyperlink>
    </w:p>
    <w:p w:rsidR="54076D0B" w:rsidP="54076D0B" w:rsidRDefault="54076D0B" w14:paraId="2FB3EA08" w14:textId="4CB21A72">
      <w:pPr>
        <w:pStyle w:val="Normal"/>
        <w:ind w:left="0"/>
        <w:rPr>
          <w:rFonts w:ascii="Calibri" w:hAnsi="Calibri" w:eastAsia="Calibri" w:cs="Calibri"/>
          <w:b w:val="1"/>
          <w:bCs w:val="1"/>
          <w:sz w:val="28"/>
          <w:szCs w:val="28"/>
        </w:rPr>
      </w:pPr>
    </w:p>
    <w:p w:rsidR="6D4EBFEC" w:rsidP="54076D0B" w:rsidRDefault="383663F4" w14:paraId="7A29809B" w14:textId="761A281E">
      <w:pPr>
        <w:pStyle w:val="Normal"/>
        <w:ind w:left="0"/>
        <w:rPr>
          <w:rFonts w:ascii="Calibri" w:hAnsi="Calibri" w:eastAsia="Calibri" w:cs="Calibri"/>
          <w:b w:val="1"/>
          <w:bCs w:val="1"/>
          <w:sz w:val="28"/>
          <w:szCs w:val="28"/>
        </w:rPr>
      </w:pPr>
      <w:r w:rsidRPr="54076D0B" w:rsidR="383663F4">
        <w:rPr>
          <w:rFonts w:ascii="Calibri" w:hAnsi="Calibri" w:eastAsia="Calibri" w:cs="Calibri"/>
          <w:b w:val="1"/>
          <w:bCs w:val="1"/>
          <w:sz w:val="28"/>
          <w:szCs w:val="28"/>
        </w:rPr>
        <w:t>Other</w:t>
      </w:r>
      <w:r w:rsidRPr="54076D0B" w:rsidR="3A8C2D0C">
        <w:rPr>
          <w:rFonts w:ascii="Calibri" w:hAnsi="Calibri" w:eastAsia="Calibri" w:cs="Calibri"/>
          <w:b w:val="1"/>
          <w:bCs w:val="1"/>
          <w:sz w:val="28"/>
          <w:szCs w:val="28"/>
        </w:rPr>
        <w:t>/Announcements</w:t>
      </w:r>
    </w:p>
    <w:p w:rsidR="6BF73D8E" w:rsidP="70D1BAA7" w:rsidRDefault="6BF73D8E" w14:paraId="0446F9C1" w14:textId="7FB38C29">
      <w:pPr>
        <w:pStyle w:val="ListParagraph"/>
        <w:numPr>
          <w:ilvl w:val="1"/>
          <w:numId w:val="7"/>
        </w:numPr>
        <w:rPr>
          <w:rFonts w:ascii="Calibri" w:hAnsi="Calibri" w:eastAsia="Calibri" w:cs="Calibri"/>
          <w:sz w:val="28"/>
          <w:szCs w:val="28"/>
        </w:rPr>
      </w:pPr>
      <w:r w:rsidRPr="71F4CCBD" w:rsidR="6BF73D8E">
        <w:rPr>
          <w:rFonts w:ascii="Calibri" w:hAnsi="Calibri" w:eastAsia="Calibri" w:cs="Calibri"/>
          <w:sz w:val="28"/>
          <w:szCs w:val="28"/>
        </w:rPr>
        <w:t xml:space="preserve">Next meeting </w:t>
      </w:r>
      <w:r w:rsidRPr="71F4CCBD" w:rsidR="6D58CDDC">
        <w:rPr>
          <w:rFonts w:ascii="Calibri" w:hAnsi="Calibri" w:eastAsia="Calibri" w:cs="Calibri"/>
          <w:sz w:val="28"/>
          <w:szCs w:val="28"/>
        </w:rPr>
        <w:t>0</w:t>
      </w:r>
      <w:r w:rsidRPr="71F4CCBD" w:rsidR="2628B209">
        <w:rPr>
          <w:rFonts w:ascii="Calibri" w:hAnsi="Calibri" w:eastAsia="Calibri" w:cs="Calibri"/>
          <w:sz w:val="28"/>
          <w:szCs w:val="28"/>
        </w:rPr>
        <w:t>3</w:t>
      </w:r>
      <w:r w:rsidRPr="71F4CCBD" w:rsidR="6D58CDDC">
        <w:rPr>
          <w:rFonts w:ascii="Calibri" w:hAnsi="Calibri" w:eastAsia="Calibri" w:cs="Calibri"/>
          <w:sz w:val="28"/>
          <w:szCs w:val="28"/>
        </w:rPr>
        <w:t>/27</w:t>
      </w:r>
      <w:r w:rsidRPr="71F4CCBD" w:rsidR="6BF73D8E">
        <w:rPr>
          <w:rFonts w:ascii="Calibri" w:hAnsi="Calibri" w:eastAsia="Calibri" w:cs="Calibri"/>
          <w:sz w:val="28"/>
          <w:szCs w:val="28"/>
        </w:rPr>
        <w:t>/202</w:t>
      </w:r>
      <w:r w:rsidRPr="71F4CCBD" w:rsidR="329ECD00">
        <w:rPr>
          <w:rFonts w:ascii="Calibri" w:hAnsi="Calibri" w:eastAsia="Calibri" w:cs="Calibri"/>
          <w:sz w:val="28"/>
          <w:szCs w:val="28"/>
        </w:rPr>
        <w:t>5</w:t>
      </w:r>
      <w:r w:rsidRPr="71F4CCBD" w:rsidR="6BF73D8E">
        <w:rPr>
          <w:rFonts w:ascii="Calibri" w:hAnsi="Calibri" w:eastAsia="Calibri" w:cs="Calibri"/>
          <w:sz w:val="28"/>
          <w:szCs w:val="28"/>
        </w:rPr>
        <w:t xml:space="preserve"> at 11am</w:t>
      </w:r>
    </w:p>
    <w:p w:rsidR="71F4CCBD" w:rsidP="71F4CCBD" w:rsidRDefault="71F4CCBD" w14:paraId="73C62773" w14:textId="144C6C30">
      <w:pPr>
        <w:pStyle w:val="Normal"/>
        <w:rPr>
          <w:rFonts w:ascii="Calibri" w:hAnsi="Calibri" w:eastAsia="Calibri" w:cs="Calibri"/>
          <w:sz w:val="28"/>
          <w:szCs w:val="28"/>
        </w:rPr>
      </w:pPr>
    </w:p>
    <w:sectPr w:rsidR="6BF73D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5">
    <w:nsid w:val="2f22c1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4d33c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4b02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c4943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3fa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036c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1f62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a0c14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3fab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931d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7cf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60586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tplc="9CC00134">
      <w:start w:val="1"/>
      <w:numFmt w:val="bullet"/>
      <w:lvlText w:val=""/>
      <w:lvlJc w:val="left"/>
      <w:pPr>
        <w:ind w:left="720" w:hanging="360"/>
      </w:pPr>
      <w:rPr>
        <w:rFonts w:hint="default" w:ascii="Symbol" w:hAnsi="Symbol"/>
      </w:rPr>
    </w:lvl>
    <w:lvl w:ilvl="1" w:tplc="68EE0B04">
      <w:start w:val="1"/>
      <w:numFmt w:val="bullet"/>
      <w:lvlText w:val="o"/>
      <w:lvlJc w:val="left"/>
      <w:pPr>
        <w:ind w:left="1440" w:hanging="360"/>
      </w:pPr>
      <w:rPr>
        <w:rFonts w:hint="default" w:ascii="Courier New" w:hAnsi="Courier New"/>
      </w:rPr>
    </w:lvl>
    <w:lvl w:ilvl="2" w:tplc="E216F082">
      <w:start w:val="1"/>
      <w:numFmt w:val="bullet"/>
      <w:lvlText w:val=""/>
      <w:lvlJc w:val="left"/>
      <w:pPr>
        <w:ind w:left="2160" w:hanging="360"/>
      </w:pPr>
      <w:rPr>
        <w:rFonts w:hint="default" w:ascii="Wingdings" w:hAnsi="Wingdings"/>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873A5"/>
    <w:rsid w:val="000B6156"/>
    <w:rsid w:val="00174C3B"/>
    <w:rsid w:val="00196B9B"/>
    <w:rsid w:val="001A0C36"/>
    <w:rsid w:val="001A50A5"/>
    <w:rsid w:val="001C029D"/>
    <w:rsid w:val="001C198C"/>
    <w:rsid w:val="001D461E"/>
    <w:rsid w:val="001F4C24"/>
    <w:rsid w:val="00240421"/>
    <w:rsid w:val="002447D3"/>
    <w:rsid w:val="00252E2C"/>
    <w:rsid w:val="00295186"/>
    <w:rsid w:val="002A594C"/>
    <w:rsid w:val="002B5881"/>
    <w:rsid w:val="002C081E"/>
    <w:rsid w:val="002C4466"/>
    <w:rsid w:val="003368CC"/>
    <w:rsid w:val="00346549"/>
    <w:rsid w:val="00394BE0"/>
    <w:rsid w:val="003E02F7"/>
    <w:rsid w:val="003F2805"/>
    <w:rsid w:val="00433DE4"/>
    <w:rsid w:val="0043503F"/>
    <w:rsid w:val="00443F2C"/>
    <w:rsid w:val="0044451B"/>
    <w:rsid w:val="00446CB4"/>
    <w:rsid w:val="00460FAB"/>
    <w:rsid w:val="0046244B"/>
    <w:rsid w:val="0049092F"/>
    <w:rsid w:val="004B358F"/>
    <w:rsid w:val="004E2154"/>
    <w:rsid w:val="004F7CE0"/>
    <w:rsid w:val="005074B7"/>
    <w:rsid w:val="0051482C"/>
    <w:rsid w:val="00546623"/>
    <w:rsid w:val="00570A3A"/>
    <w:rsid w:val="0057277D"/>
    <w:rsid w:val="005745C5"/>
    <w:rsid w:val="0059691E"/>
    <w:rsid w:val="005A09D2"/>
    <w:rsid w:val="005C5BA7"/>
    <w:rsid w:val="00654C1E"/>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83761"/>
    <w:rsid w:val="00897703"/>
    <w:rsid w:val="008D32F8"/>
    <w:rsid w:val="008E5227"/>
    <w:rsid w:val="009115B9"/>
    <w:rsid w:val="009138DB"/>
    <w:rsid w:val="009144B8"/>
    <w:rsid w:val="0091541D"/>
    <w:rsid w:val="00922703"/>
    <w:rsid w:val="0094698F"/>
    <w:rsid w:val="00966526"/>
    <w:rsid w:val="00966BC8"/>
    <w:rsid w:val="00975CCF"/>
    <w:rsid w:val="00984332"/>
    <w:rsid w:val="00984E25"/>
    <w:rsid w:val="009A3FD2"/>
    <w:rsid w:val="009B147E"/>
    <w:rsid w:val="009CC5D8"/>
    <w:rsid w:val="009D16AB"/>
    <w:rsid w:val="009E35A0"/>
    <w:rsid w:val="009F1C9B"/>
    <w:rsid w:val="009F46D9"/>
    <w:rsid w:val="009FD62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136C"/>
    <w:rsid w:val="00BA6709"/>
    <w:rsid w:val="00BB433F"/>
    <w:rsid w:val="00BE47C3"/>
    <w:rsid w:val="00BF212F"/>
    <w:rsid w:val="00BF7C5F"/>
    <w:rsid w:val="00C359CA"/>
    <w:rsid w:val="00CB1CFF"/>
    <w:rsid w:val="00CB3A00"/>
    <w:rsid w:val="00CD1C5D"/>
    <w:rsid w:val="00CE26A0"/>
    <w:rsid w:val="00CE40A8"/>
    <w:rsid w:val="00D02276"/>
    <w:rsid w:val="00D348AE"/>
    <w:rsid w:val="00D44A30"/>
    <w:rsid w:val="00D45835"/>
    <w:rsid w:val="00D55B12"/>
    <w:rsid w:val="00D81099"/>
    <w:rsid w:val="00DA1D3C"/>
    <w:rsid w:val="00DA62F6"/>
    <w:rsid w:val="00DB46E0"/>
    <w:rsid w:val="00DD0118"/>
    <w:rsid w:val="00DD147C"/>
    <w:rsid w:val="00E07843"/>
    <w:rsid w:val="00E25271"/>
    <w:rsid w:val="00E34557"/>
    <w:rsid w:val="00E53C92"/>
    <w:rsid w:val="00E563ED"/>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278A69"/>
    <w:rsid w:val="013614D1"/>
    <w:rsid w:val="013CBAE9"/>
    <w:rsid w:val="0163121B"/>
    <w:rsid w:val="018096B5"/>
    <w:rsid w:val="019B5832"/>
    <w:rsid w:val="01EDB83B"/>
    <w:rsid w:val="02020370"/>
    <w:rsid w:val="0208278A"/>
    <w:rsid w:val="02341E8A"/>
    <w:rsid w:val="02586538"/>
    <w:rsid w:val="0264A11B"/>
    <w:rsid w:val="02BDB4D1"/>
    <w:rsid w:val="0353E7A9"/>
    <w:rsid w:val="037240FA"/>
    <w:rsid w:val="038E19BE"/>
    <w:rsid w:val="03DFC20C"/>
    <w:rsid w:val="03F18578"/>
    <w:rsid w:val="041E031F"/>
    <w:rsid w:val="048035F7"/>
    <w:rsid w:val="049B8888"/>
    <w:rsid w:val="04B3D7CD"/>
    <w:rsid w:val="04B9CB9B"/>
    <w:rsid w:val="04FFC566"/>
    <w:rsid w:val="05AB8C1E"/>
    <w:rsid w:val="05C0D327"/>
    <w:rsid w:val="05EF8270"/>
    <w:rsid w:val="05F34F4A"/>
    <w:rsid w:val="06558A59"/>
    <w:rsid w:val="0699B8C2"/>
    <w:rsid w:val="06A6D4A0"/>
    <w:rsid w:val="06CA3D8B"/>
    <w:rsid w:val="06E5212D"/>
    <w:rsid w:val="06EF6487"/>
    <w:rsid w:val="0788657F"/>
    <w:rsid w:val="07EE598E"/>
    <w:rsid w:val="07F15ABA"/>
    <w:rsid w:val="083EE9B9"/>
    <w:rsid w:val="08584DC3"/>
    <w:rsid w:val="08CDB2FB"/>
    <w:rsid w:val="08E8CF80"/>
    <w:rsid w:val="091185D5"/>
    <w:rsid w:val="09B2956F"/>
    <w:rsid w:val="09E38FC6"/>
    <w:rsid w:val="09E78DD9"/>
    <w:rsid w:val="0A288D61"/>
    <w:rsid w:val="0A701F68"/>
    <w:rsid w:val="0A872C74"/>
    <w:rsid w:val="0AE53B8E"/>
    <w:rsid w:val="0AE842EA"/>
    <w:rsid w:val="0B5DCE62"/>
    <w:rsid w:val="0B8FA224"/>
    <w:rsid w:val="0B9A4596"/>
    <w:rsid w:val="0BA6B44B"/>
    <w:rsid w:val="0BADD3F7"/>
    <w:rsid w:val="0BD35EDC"/>
    <w:rsid w:val="0BED7A1B"/>
    <w:rsid w:val="0C17CC50"/>
    <w:rsid w:val="0C18983E"/>
    <w:rsid w:val="0C5BCB9F"/>
    <w:rsid w:val="0C8A644C"/>
    <w:rsid w:val="0CD11CED"/>
    <w:rsid w:val="0D04CA2C"/>
    <w:rsid w:val="0D5462B1"/>
    <w:rsid w:val="0D54B7F6"/>
    <w:rsid w:val="0D7464BD"/>
    <w:rsid w:val="0D7DE11D"/>
    <w:rsid w:val="0E01A0F5"/>
    <w:rsid w:val="0E55C60D"/>
    <w:rsid w:val="0E6C8C62"/>
    <w:rsid w:val="0E77EB2B"/>
    <w:rsid w:val="0E864416"/>
    <w:rsid w:val="0ED2F248"/>
    <w:rsid w:val="0F066015"/>
    <w:rsid w:val="0F1B1E95"/>
    <w:rsid w:val="0F85321B"/>
    <w:rsid w:val="0F8EE19B"/>
    <w:rsid w:val="0FDC8BA6"/>
    <w:rsid w:val="0FF5498C"/>
    <w:rsid w:val="100BC874"/>
    <w:rsid w:val="1017BEE8"/>
    <w:rsid w:val="101E4D95"/>
    <w:rsid w:val="10D48382"/>
    <w:rsid w:val="10DEF0B2"/>
    <w:rsid w:val="110D530C"/>
    <w:rsid w:val="11145E40"/>
    <w:rsid w:val="11394083"/>
    <w:rsid w:val="11F23255"/>
    <w:rsid w:val="128BFFF3"/>
    <w:rsid w:val="12982F97"/>
    <w:rsid w:val="12A06FCC"/>
    <w:rsid w:val="1307431D"/>
    <w:rsid w:val="13455D69"/>
    <w:rsid w:val="1378FCBB"/>
    <w:rsid w:val="14091236"/>
    <w:rsid w:val="140ED1F2"/>
    <w:rsid w:val="144649E4"/>
    <w:rsid w:val="147E7125"/>
    <w:rsid w:val="149A2996"/>
    <w:rsid w:val="14C2A684"/>
    <w:rsid w:val="14D648C7"/>
    <w:rsid w:val="14DC598E"/>
    <w:rsid w:val="14FDBC4F"/>
    <w:rsid w:val="152CFB38"/>
    <w:rsid w:val="15ED55E5"/>
    <w:rsid w:val="1621E2F3"/>
    <w:rsid w:val="1639E392"/>
    <w:rsid w:val="1684F7B9"/>
    <w:rsid w:val="16D57DD7"/>
    <w:rsid w:val="16F015E9"/>
    <w:rsid w:val="170BEB0D"/>
    <w:rsid w:val="171B30DD"/>
    <w:rsid w:val="174672B4"/>
    <w:rsid w:val="175E9D7D"/>
    <w:rsid w:val="17B7EC08"/>
    <w:rsid w:val="17C85E42"/>
    <w:rsid w:val="181D2C33"/>
    <w:rsid w:val="184DDCCA"/>
    <w:rsid w:val="188D3EEA"/>
    <w:rsid w:val="1894B269"/>
    <w:rsid w:val="18E4C8B8"/>
    <w:rsid w:val="18EBFCD0"/>
    <w:rsid w:val="18F84670"/>
    <w:rsid w:val="191EDAC1"/>
    <w:rsid w:val="194D8E0F"/>
    <w:rsid w:val="1968B92E"/>
    <w:rsid w:val="19AEF30C"/>
    <w:rsid w:val="19C174E4"/>
    <w:rsid w:val="19D6A24D"/>
    <w:rsid w:val="19E27612"/>
    <w:rsid w:val="1A115928"/>
    <w:rsid w:val="1A12FE99"/>
    <w:rsid w:val="1A417381"/>
    <w:rsid w:val="1A638F63"/>
    <w:rsid w:val="1A64EB19"/>
    <w:rsid w:val="1A8A3E32"/>
    <w:rsid w:val="1A971BD4"/>
    <w:rsid w:val="1A9F7916"/>
    <w:rsid w:val="1AA36B43"/>
    <w:rsid w:val="1AA5D394"/>
    <w:rsid w:val="1AD4ABB9"/>
    <w:rsid w:val="1AE98141"/>
    <w:rsid w:val="1B420769"/>
    <w:rsid w:val="1B85264E"/>
    <w:rsid w:val="1BBF63BA"/>
    <w:rsid w:val="1BE15237"/>
    <w:rsid w:val="1C4D0368"/>
    <w:rsid w:val="1C6992D8"/>
    <w:rsid w:val="1C8E6D0E"/>
    <w:rsid w:val="1CBB2244"/>
    <w:rsid w:val="1CF10B9A"/>
    <w:rsid w:val="1D5A0ACA"/>
    <w:rsid w:val="1DD13F84"/>
    <w:rsid w:val="1E194A45"/>
    <w:rsid w:val="1E2A3D6F"/>
    <w:rsid w:val="1E64EB02"/>
    <w:rsid w:val="1EA9EE31"/>
    <w:rsid w:val="1ECE6112"/>
    <w:rsid w:val="1EE37FE7"/>
    <w:rsid w:val="1F0C3E03"/>
    <w:rsid w:val="1F1CCDF7"/>
    <w:rsid w:val="1F5320A7"/>
    <w:rsid w:val="1FA06484"/>
    <w:rsid w:val="1FDAB15B"/>
    <w:rsid w:val="1FF65E92"/>
    <w:rsid w:val="2008298D"/>
    <w:rsid w:val="2018D874"/>
    <w:rsid w:val="20315427"/>
    <w:rsid w:val="203C12B5"/>
    <w:rsid w:val="207DD6FB"/>
    <w:rsid w:val="20AFA2DD"/>
    <w:rsid w:val="20F66973"/>
    <w:rsid w:val="21000C3D"/>
    <w:rsid w:val="2161DE31"/>
    <w:rsid w:val="21CBBB82"/>
    <w:rsid w:val="2249D312"/>
    <w:rsid w:val="224A2C46"/>
    <w:rsid w:val="224F1912"/>
    <w:rsid w:val="2256DF83"/>
    <w:rsid w:val="2279EAC1"/>
    <w:rsid w:val="2283C237"/>
    <w:rsid w:val="22F7ED16"/>
    <w:rsid w:val="230C0698"/>
    <w:rsid w:val="2346030A"/>
    <w:rsid w:val="238958B0"/>
    <w:rsid w:val="23AA0435"/>
    <w:rsid w:val="23FEBF0A"/>
    <w:rsid w:val="2419C675"/>
    <w:rsid w:val="2443C7BC"/>
    <w:rsid w:val="24537375"/>
    <w:rsid w:val="2465BABA"/>
    <w:rsid w:val="2465CC76"/>
    <w:rsid w:val="248292CA"/>
    <w:rsid w:val="248D060E"/>
    <w:rsid w:val="250B2860"/>
    <w:rsid w:val="2548F3C7"/>
    <w:rsid w:val="254B625B"/>
    <w:rsid w:val="256BCF5D"/>
    <w:rsid w:val="257C83F4"/>
    <w:rsid w:val="25AAB2B0"/>
    <w:rsid w:val="25AFF4BA"/>
    <w:rsid w:val="25DC1CA8"/>
    <w:rsid w:val="2628B209"/>
    <w:rsid w:val="262B2759"/>
    <w:rsid w:val="262CE139"/>
    <w:rsid w:val="2692556E"/>
    <w:rsid w:val="26A24B97"/>
    <w:rsid w:val="26CD916E"/>
    <w:rsid w:val="270658EA"/>
    <w:rsid w:val="27ACC2C3"/>
    <w:rsid w:val="285EF27B"/>
    <w:rsid w:val="28601F4D"/>
    <w:rsid w:val="28A6371C"/>
    <w:rsid w:val="28AA1273"/>
    <w:rsid w:val="28B907D0"/>
    <w:rsid w:val="28C25EA5"/>
    <w:rsid w:val="28C4E2A8"/>
    <w:rsid w:val="28DBC30D"/>
    <w:rsid w:val="28E16F59"/>
    <w:rsid w:val="28FA1E66"/>
    <w:rsid w:val="290A780C"/>
    <w:rsid w:val="29531A19"/>
    <w:rsid w:val="298A5C40"/>
    <w:rsid w:val="29F48F99"/>
    <w:rsid w:val="2A2270DD"/>
    <w:rsid w:val="2A3492FE"/>
    <w:rsid w:val="2A8D5A0B"/>
    <w:rsid w:val="2AB26550"/>
    <w:rsid w:val="2ADD73D7"/>
    <w:rsid w:val="2B133CBD"/>
    <w:rsid w:val="2B16AA70"/>
    <w:rsid w:val="2B178CFB"/>
    <w:rsid w:val="2B183D95"/>
    <w:rsid w:val="2C2DB88F"/>
    <w:rsid w:val="2C33B9E1"/>
    <w:rsid w:val="2C3F083F"/>
    <w:rsid w:val="2C94EDD7"/>
    <w:rsid w:val="2CB40DF6"/>
    <w:rsid w:val="2CE35CAC"/>
    <w:rsid w:val="2CF017BF"/>
    <w:rsid w:val="2D0E804E"/>
    <w:rsid w:val="2D28C758"/>
    <w:rsid w:val="2D461798"/>
    <w:rsid w:val="2D8E3BEE"/>
    <w:rsid w:val="2D9741DD"/>
    <w:rsid w:val="2DA149FE"/>
    <w:rsid w:val="2DA9B402"/>
    <w:rsid w:val="2DC4D5E1"/>
    <w:rsid w:val="2DCA070F"/>
    <w:rsid w:val="2DFA55BB"/>
    <w:rsid w:val="2E7ADBA4"/>
    <w:rsid w:val="2E7DD62B"/>
    <w:rsid w:val="2EB4A86C"/>
    <w:rsid w:val="2EBA635B"/>
    <w:rsid w:val="2ECBF896"/>
    <w:rsid w:val="2F28FCA9"/>
    <w:rsid w:val="2F2BB750"/>
    <w:rsid w:val="2F3B1869"/>
    <w:rsid w:val="2F76A901"/>
    <w:rsid w:val="2F7AEF57"/>
    <w:rsid w:val="2F9E68F1"/>
    <w:rsid w:val="2FCF2E1E"/>
    <w:rsid w:val="300F2088"/>
    <w:rsid w:val="30242FCA"/>
    <w:rsid w:val="304EB09C"/>
    <w:rsid w:val="308C36FE"/>
    <w:rsid w:val="308E5AE2"/>
    <w:rsid w:val="31667CDE"/>
    <w:rsid w:val="31706772"/>
    <w:rsid w:val="31B67CF5"/>
    <w:rsid w:val="31FFA043"/>
    <w:rsid w:val="32106733"/>
    <w:rsid w:val="32518AA3"/>
    <w:rsid w:val="328563BB"/>
    <w:rsid w:val="329ECD00"/>
    <w:rsid w:val="32C27638"/>
    <w:rsid w:val="32D3A182"/>
    <w:rsid w:val="32F0B2E9"/>
    <w:rsid w:val="3319378C"/>
    <w:rsid w:val="33F10F57"/>
    <w:rsid w:val="3425577B"/>
    <w:rsid w:val="342AC2F5"/>
    <w:rsid w:val="347184C5"/>
    <w:rsid w:val="34E9FE81"/>
    <w:rsid w:val="35277DAF"/>
    <w:rsid w:val="3532F087"/>
    <w:rsid w:val="35380C45"/>
    <w:rsid w:val="35649EFE"/>
    <w:rsid w:val="357F9991"/>
    <w:rsid w:val="35833C03"/>
    <w:rsid w:val="358B2769"/>
    <w:rsid w:val="35B25AED"/>
    <w:rsid w:val="36070FAD"/>
    <w:rsid w:val="3665E66E"/>
    <w:rsid w:val="369F6F8F"/>
    <w:rsid w:val="36C53E67"/>
    <w:rsid w:val="36CCF5DE"/>
    <w:rsid w:val="36DB3548"/>
    <w:rsid w:val="372F1B77"/>
    <w:rsid w:val="374202ED"/>
    <w:rsid w:val="3747D2A2"/>
    <w:rsid w:val="378E5B68"/>
    <w:rsid w:val="379F925F"/>
    <w:rsid w:val="37C0B694"/>
    <w:rsid w:val="37F6CD4E"/>
    <w:rsid w:val="3829789F"/>
    <w:rsid w:val="382CC922"/>
    <w:rsid w:val="383663F4"/>
    <w:rsid w:val="38682C71"/>
    <w:rsid w:val="38878A12"/>
    <w:rsid w:val="38AF0C30"/>
    <w:rsid w:val="39859C89"/>
    <w:rsid w:val="3A09B2DF"/>
    <w:rsid w:val="3A17113C"/>
    <w:rsid w:val="3A823727"/>
    <w:rsid w:val="3A8C2D0C"/>
    <w:rsid w:val="3A9C6259"/>
    <w:rsid w:val="3AA06487"/>
    <w:rsid w:val="3ACAC719"/>
    <w:rsid w:val="3B35FF14"/>
    <w:rsid w:val="3B38FEA3"/>
    <w:rsid w:val="3B7C81FD"/>
    <w:rsid w:val="3B84CBA5"/>
    <w:rsid w:val="3B980D9D"/>
    <w:rsid w:val="3BBCF865"/>
    <w:rsid w:val="3C1FEE81"/>
    <w:rsid w:val="3C46CBE3"/>
    <w:rsid w:val="3C9886A1"/>
    <w:rsid w:val="3CA5EC63"/>
    <w:rsid w:val="3CA6DA80"/>
    <w:rsid w:val="3CE1B50F"/>
    <w:rsid w:val="3D19B7C4"/>
    <w:rsid w:val="3D83BD50"/>
    <w:rsid w:val="3DCB89D0"/>
    <w:rsid w:val="3E18670B"/>
    <w:rsid w:val="3E218563"/>
    <w:rsid w:val="3E2A12E2"/>
    <w:rsid w:val="3E3B65F7"/>
    <w:rsid w:val="3E7CC91D"/>
    <w:rsid w:val="3E87B5F2"/>
    <w:rsid w:val="3F2AFDB5"/>
    <w:rsid w:val="3F56FBE8"/>
    <w:rsid w:val="3F6AB78E"/>
    <w:rsid w:val="3F89C1C5"/>
    <w:rsid w:val="3FBD6BC7"/>
    <w:rsid w:val="3FD405BF"/>
    <w:rsid w:val="3FFB5A54"/>
    <w:rsid w:val="40649EA3"/>
    <w:rsid w:val="406DF150"/>
    <w:rsid w:val="40E9A0D3"/>
    <w:rsid w:val="40EFE15B"/>
    <w:rsid w:val="41532FF5"/>
    <w:rsid w:val="41A04A95"/>
    <w:rsid w:val="42196897"/>
    <w:rsid w:val="4228C05D"/>
    <w:rsid w:val="423C6ACD"/>
    <w:rsid w:val="42574546"/>
    <w:rsid w:val="42978EF8"/>
    <w:rsid w:val="42BB3433"/>
    <w:rsid w:val="42C70850"/>
    <w:rsid w:val="43989C8D"/>
    <w:rsid w:val="441941CB"/>
    <w:rsid w:val="44E0DB22"/>
    <w:rsid w:val="44EC78D7"/>
    <w:rsid w:val="45297799"/>
    <w:rsid w:val="45865FCA"/>
    <w:rsid w:val="458D6B37"/>
    <w:rsid w:val="45CD4B3D"/>
    <w:rsid w:val="4614A850"/>
    <w:rsid w:val="4691E9C0"/>
    <w:rsid w:val="4699D733"/>
    <w:rsid w:val="46A4556C"/>
    <w:rsid w:val="476DABB0"/>
    <w:rsid w:val="477C4CD2"/>
    <w:rsid w:val="478B29C8"/>
    <w:rsid w:val="47A620F4"/>
    <w:rsid w:val="47BF1CEF"/>
    <w:rsid w:val="481CA24D"/>
    <w:rsid w:val="481CF864"/>
    <w:rsid w:val="484CFAC6"/>
    <w:rsid w:val="486CE8EF"/>
    <w:rsid w:val="4872CA95"/>
    <w:rsid w:val="4872E88A"/>
    <w:rsid w:val="487C6A6B"/>
    <w:rsid w:val="487EA6B7"/>
    <w:rsid w:val="488387B5"/>
    <w:rsid w:val="4899FB3F"/>
    <w:rsid w:val="48F04770"/>
    <w:rsid w:val="48F8831F"/>
    <w:rsid w:val="495FC89E"/>
    <w:rsid w:val="499776A5"/>
    <w:rsid w:val="49B1B514"/>
    <w:rsid w:val="49EB6637"/>
    <w:rsid w:val="4A0E9AF6"/>
    <w:rsid w:val="4A327276"/>
    <w:rsid w:val="4A849E22"/>
    <w:rsid w:val="4A8DD1C2"/>
    <w:rsid w:val="4A9F86F4"/>
    <w:rsid w:val="4ABD47B5"/>
    <w:rsid w:val="4AE1F3D1"/>
    <w:rsid w:val="4AE78C8D"/>
    <w:rsid w:val="4AF27725"/>
    <w:rsid w:val="4B6F7460"/>
    <w:rsid w:val="4B933EF8"/>
    <w:rsid w:val="4BC665FD"/>
    <w:rsid w:val="4BFE1D84"/>
    <w:rsid w:val="4C0406B8"/>
    <w:rsid w:val="4C130D1C"/>
    <w:rsid w:val="4C20AFD5"/>
    <w:rsid w:val="4C54DBF1"/>
    <w:rsid w:val="4C5594B9"/>
    <w:rsid w:val="4C698F94"/>
    <w:rsid w:val="4C799217"/>
    <w:rsid w:val="4CD9B041"/>
    <w:rsid w:val="4CEC7859"/>
    <w:rsid w:val="4CF56064"/>
    <w:rsid w:val="4D497514"/>
    <w:rsid w:val="4D8E8652"/>
    <w:rsid w:val="4D98BFCA"/>
    <w:rsid w:val="4DBC8036"/>
    <w:rsid w:val="4DE1A13F"/>
    <w:rsid w:val="4DF6316B"/>
    <w:rsid w:val="4DFF068F"/>
    <w:rsid w:val="4E661254"/>
    <w:rsid w:val="4E714CD9"/>
    <w:rsid w:val="4E72B78F"/>
    <w:rsid w:val="4E88B005"/>
    <w:rsid w:val="4E95611C"/>
    <w:rsid w:val="4E9CF29B"/>
    <w:rsid w:val="4EE03E86"/>
    <w:rsid w:val="4F0638E4"/>
    <w:rsid w:val="4F183E9E"/>
    <w:rsid w:val="4F30D3F0"/>
    <w:rsid w:val="4F9FCABB"/>
    <w:rsid w:val="4FCDA67B"/>
    <w:rsid w:val="5064B41D"/>
    <w:rsid w:val="508A7C4A"/>
    <w:rsid w:val="508FA38F"/>
    <w:rsid w:val="509AF922"/>
    <w:rsid w:val="50A5BB9C"/>
    <w:rsid w:val="50AF4D89"/>
    <w:rsid w:val="50EB014A"/>
    <w:rsid w:val="5106C111"/>
    <w:rsid w:val="513F7B65"/>
    <w:rsid w:val="517B1136"/>
    <w:rsid w:val="51888030"/>
    <w:rsid w:val="518D6421"/>
    <w:rsid w:val="519D51FA"/>
    <w:rsid w:val="51BD7AD6"/>
    <w:rsid w:val="51CD01DE"/>
    <w:rsid w:val="51F163B3"/>
    <w:rsid w:val="51F44B0A"/>
    <w:rsid w:val="51FEF06D"/>
    <w:rsid w:val="5238FDF8"/>
    <w:rsid w:val="52487671"/>
    <w:rsid w:val="526C1EC9"/>
    <w:rsid w:val="52915123"/>
    <w:rsid w:val="529FDDD2"/>
    <w:rsid w:val="52B8C620"/>
    <w:rsid w:val="53A21D02"/>
    <w:rsid w:val="53A321F7"/>
    <w:rsid w:val="54076D0B"/>
    <w:rsid w:val="5416A367"/>
    <w:rsid w:val="542E55EC"/>
    <w:rsid w:val="544077C4"/>
    <w:rsid w:val="5443EEF5"/>
    <w:rsid w:val="54BE8E95"/>
    <w:rsid w:val="54CE3098"/>
    <w:rsid w:val="54F6A646"/>
    <w:rsid w:val="551073F8"/>
    <w:rsid w:val="553096DE"/>
    <w:rsid w:val="554F7A59"/>
    <w:rsid w:val="5579386E"/>
    <w:rsid w:val="5593431D"/>
    <w:rsid w:val="55FAE0E3"/>
    <w:rsid w:val="55FB5054"/>
    <w:rsid w:val="5601287E"/>
    <w:rsid w:val="562861E3"/>
    <w:rsid w:val="565DEF09"/>
    <w:rsid w:val="56729E45"/>
    <w:rsid w:val="567CE5C5"/>
    <w:rsid w:val="56D22B3F"/>
    <w:rsid w:val="56D5B45C"/>
    <w:rsid w:val="57072CA7"/>
    <w:rsid w:val="5770F019"/>
    <w:rsid w:val="5789ADE9"/>
    <w:rsid w:val="57FB386A"/>
    <w:rsid w:val="58422AE9"/>
    <w:rsid w:val="584385AF"/>
    <w:rsid w:val="58564BCA"/>
    <w:rsid w:val="58799AB5"/>
    <w:rsid w:val="589DEB8F"/>
    <w:rsid w:val="58B461F4"/>
    <w:rsid w:val="58E01151"/>
    <w:rsid w:val="58E4621C"/>
    <w:rsid w:val="5916A687"/>
    <w:rsid w:val="592FF622"/>
    <w:rsid w:val="59D0A59C"/>
    <w:rsid w:val="5A151FA3"/>
    <w:rsid w:val="5A2D314A"/>
    <w:rsid w:val="5A3FF4E4"/>
    <w:rsid w:val="5A9B786D"/>
    <w:rsid w:val="5AFB47E5"/>
    <w:rsid w:val="5B513FEF"/>
    <w:rsid w:val="5B591C47"/>
    <w:rsid w:val="5B6CAB3A"/>
    <w:rsid w:val="5BEC6D8E"/>
    <w:rsid w:val="5C3D310F"/>
    <w:rsid w:val="5C43923F"/>
    <w:rsid w:val="5C8E5951"/>
    <w:rsid w:val="5C9B82ED"/>
    <w:rsid w:val="5D181C14"/>
    <w:rsid w:val="5D23DD2E"/>
    <w:rsid w:val="5D320553"/>
    <w:rsid w:val="5D9FDAC7"/>
    <w:rsid w:val="5DE1EB06"/>
    <w:rsid w:val="5DF3ED40"/>
    <w:rsid w:val="5E0B2251"/>
    <w:rsid w:val="5E41AFD1"/>
    <w:rsid w:val="5E45419E"/>
    <w:rsid w:val="5E5898AE"/>
    <w:rsid w:val="5E7EB289"/>
    <w:rsid w:val="5EA77507"/>
    <w:rsid w:val="5ED987EC"/>
    <w:rsid w:val="5EEBC015"/>
    <w:rsid w:val="5F08D383"/>
    <w:rsid w:val="5FA473B4"/>
    <w:rsid w:val="5FA4F16E"/>
    <w:rsid w:val="5FA6F2B2"/>
    <w:rsid w:val="5FAB652E"/>
    <w:rsid w:val="5FDDCA51"/>
    <w:rsid w:val="606E3DE5"/>
    <w:rsid w:val="608ECA0B"/>
    <w:rsid w:val="60A679EA"/>
    <w:rsid w:val="61122C0A"/>
    <w:rsid w:val="614FDAD1"/>
    <w:rsid w:val="61727D1D"/>
    <w:rsid w:val="627AEF89"/>
    <w:rsid w:val="62DDFBD9"/>
    <w:rsid w:val="62E9DE77"/>
    <w:rsid w:val="62EFFD12"/>
    <w:rsid w:val="62FF7D2B"/>
    <w:rsid w:val="63450F95"/>
    <w:rsid w:val="636C748F"/>
    <w:rsid w:val="63BD543F"/>
    <w:rsid w:val="64C2DBE8"/>
    <w:rsid w:val="64EA7C0F"/>
    <w:rsid w:val="64F0D017"/>
    <w:rsid w:val="6508199F"/>
    <w:rsid w:val="65839E65"/>
    <w:rsid w:val="659D7E58"/>
    <w:rsid w:val="65D02330"/>
    <w:rsid w:val="65EF8F51"/>
    <w:rsid w:val="65F7675F"/>
    <w:rsid w:val="65FEDEDA"/>
    <w:rsid w:val="6602C6C7"/>
    <w:rsid w:val="662D6C03"/>
    <w:rsid w:val="66AAADC2"/>
    <w:rsid w:val="66E6AFBE"/>
    <w:rsid w:val="676BF482"/>
    <w:rsid w:val="67CFF036"/>
    <w:rsid w:val="67FDB5B6"/>
    <w:rsid w:val="68D45F07"/>
    <w:rsid w:val="68D621EC"/>
    <w:rsid w:val="68E84972"/>
    <w:rsid w:val="692D01C2"/>
    <w:rsid w:val="695CF999"/>
    <w:rsid w:val="697CDF79"/>
    <w:rsid w:val="69C87496"/>
    <w:rsid w:val="69FD0F3A"/>
    <w:rsid w:val="6A450C3D"/>
    <w:rsid w:val="6A4B80D3"/>
    <w:rsid w:val="6A989C79"/>
    <w:rsid w:val="6AD6789E"/>
    <w:rsid w:val="6B019DEB"/>
    <w:rsid w:val="6B1A765A"/>
    <w:rsid w:val="6B3FECB3"/>
    <w:rsid w:val="6B77417C"/>
    <w:rsid w:val="6BC55801"/>
    <w:rsid w:val="6BC87815"/>
    <w:rsid w:val="6BD5E068"/>
    <w:rsid w:val="6BF73D8E"/>
    <w:rsid w:val="6C2BB721"/>
    <w:rsid w:val="6C63A648"/>
    <w:rsid w:val="6C64A284"/>
    <w:rsid w:val="6C87D1BF"/>
    <w:rsid w:val="6C8E7038"/>
    <w:rsid w:val="6CAA5E50"/>
    <w:rsid w:val="6CCB54E7"/>
    <w:rsid w:val="6D01A4A3"/>
    <w:rsid w:val="6D42551A"/>
    <w:rsid w:val="6D4EBFEC"/>
    <w:rsid w:val="6D53C575"/>
    <w:rsid w:val="6D58CDDC"/>
    <w:rsid w:val="6D7266FF"/>
    <w:rsid w:val="6D83B1B4"/>
    <w:rsid w:val="6D9DCC2B"/>
    <w:rsid w:val="6DC863F0"/>
    <w:rsid w:val="6DD4FD3D"/>
    <w:rsid w:val="6DED5B0E"/>
    <w:rsid w:val="6DF45427"/>
    <w:rsid w:val="6E2691CB"/>
    <w:rsid w:val="6E5EB656"/>
    <w:rsid w:val="6E64C9D3"/>
    <w:rsid w:val="6E6DAE4B"/>
    <w:rsid w:val="6E7D3F9F"/>
    <w:rsid w:val="6EC17AB7"/>
    <w:rsid w:val="6ED026F8"/>
    <w:rsid w:val="6EF5663D"/>
    <w:rsid w:val="6F70CD9E"/>
    <w:rsid w:val="6F852148"/>
    <w:rsid w:val="6F8FD4ED"/>
    <w:rsid w:val="6FBDB4CA"/>
    <w:rsid w:val="6FF4AB51"/>
    <w:rsid w:val="705B224C"/>
    <w:rsid w:val="70650850"/>
    <w:rsid w:val="706B5FE1"/>
    <w:rsid w:val="70C00289"/>
    <w:rsid w:val="70D1BAA7"/>
    <w:rsid w:val="70DC7264"/>
    <w:rsid w:val="71181A7E"/>
    <w:rsid w:val="714B047A"/>
    <w:rsid w:val="71532C06"/>
    <w:rsid w:val="71880A5C"/>
    <w:rsid w:val="71A2EC22"/>
    <w:rsid w:val="71ABD7F6"/>
    <w:rsid w:val="71F4CCBD"/>
    <w:rsid w:val="7218C548"/>
    <w:rsid w:val="7221595E"/>
    <w:rsid w:val="7222CC41"/>
    <w:rsid w:val="725F899C"/>
    <w:rsid w:val="7327BF9B"/>
    <w:rsid w:val="733FF165"/>
    <w:rsid w:val="736D6E83"/>
    <w:rsid w:val="73B58B43"/>
    <w:rsid w:val="73EBB432"/>
    <w:rsid w:val="73FA9D60"/>
    <w:rsid w:val="74097121"/>
    <w:rsid w:val="743F2339"/>
    <w:rsid w:val="74759BF0"/>
    <w:rsid w:val="74A4372E"/>
    <w:rsid w:val="74C3FB9D"/>
    <w:rsid w:val="74D3B43E"/>
    <w:rsid w:val="74D58F1F"/>
    <w:rsid w:val="755C9A62"/>
    <w:rsid w:val="7571E9F1"/>
    <w:rsid w:val="759824D1"/>
    <w:rsid w:val="75FCA78E"/>
    <w:rsid w:val="764ECB74"/>
    <w:rsid w:val="7667B4F4"/>
    <w:rsid w:val="766A2ED6"/>
    <w:rsid w:val="768C75B3"/>
    <w:rsid w:val="769F54C4"/>
    <w:rsid w:val="76AEBDFA"/>
    <w:rsid w:val="76CB5485"/>
    <w:rsid w:val="76D6981D"/>
    <w:rsid w:val="76F3048A"/>
    <w:rsid w:val="76FD7DAA"/>
    <w:rsid w:val="7717123B"/>
    <w:rsid w:val="772B0D73"/>
    <w:rsid w:val="7781BEF1"/>
    <w:rsid w:val="77B575FA"/>
    <w:rsid w:val="77CA6849"/>
    <w:rsid w:val="77D2D362"/>
    <w:rsid w:val="77D97661"/>
    <w:rsid w:val="780E9E15"/>
    <w:rsid w:val="789549A7"/>
    <w:rsid w:val="78A3C011"/>
    <w:rsid w:val="78AE3C52"/>
    <w:rsid w:val="78CEB8B3"/>
    <w:rsid w:val="7943AE73"/>
    <w:rsid w:val="7946D3B4"/>
    <w:rsid w:val="79CA1329"/>
    <w:rsid w:val="79D46F74"/>
    <w:rsid w:val="7A14B825"/>
    <w:rsid w:val="7A3E9358"/>
    <w:rsid w:val="7A6B16EA"/>
    <w:rsid w:val="7A955A91"/>
    <w:rsid w:val="7AAFCD88"/>
    <w:rsid w:val="7B0B237A"/>
    <w:rsid w:val="7B52B6EA"/>
    <w:rsid w:val="7B6C7F56"/>
    <w:rsid w:val="7B8170CF"/>
    <w:rsid w:val="7B8E0AFD"/>
    <w:rsid w:val="7B98C973"/>
    <w:rsid w:val="7BDEB7D2"/>
    <w:rsid w:val="7C02EC7E"/>
    <w:rsid w:val="7C1269DB"/>
    <w:rsid w:val="7C2DB628"/>
    <w:rsid w:val="7C3B48DE"/>
    <w:rsid w:val="7C4378BB"/>
    <w:rsid w:val="7C54C090"/>
    <w:rsid w:val="7C5CE262"/>
    <w:rsid w:val="7C724E62"/>
    <w:rsid w:val="7CA12C0B"/>
    <w:rsid w:val="7CD2ABFF"/>
    <w:rsid w:val="7D40D8C4"/>
    <w:rsid w:val="7D759C4B"/>
    <w:rsid w:val="7D7A8833"/>
    <w:rsid w:val="7D817F1D"/>
    <w:rsid w:val="7D8A9C0A"/>
    <w:rsid w:val="7E2CB3A6"/>
    <w:rsid w:val="7E3C0534"/>
    <w:rsid w:val="7EA8BC25"/>
    <w:rsid w:val="7EBD1ADF"/>
    <w:rsid w:val="7EC49234"/>
    <w:rsid w:val="7F165894"/>
    <w:rsid w:val="7F45C929"/>
    <w:rsid w:val="7F847053"/>
    <w:rsid w:val="7FAB49CB"/>
    <w:rsid w:val="7FAD9024"/>
    <w:rsid w:val="7FD4E2B6"/>
    <w:rsid w:val="7FF86F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FE08CE91-0DB4-4D08-9C74-A50625FD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w:type="paragraph" w:styleId="Heading2">
    <w:uiPriority w:val="9"/>
    <w:name w:val="heading 2"/>
    <w:basedOn w:val="Normal"/>
    <w:next w:val="Normal"/>
    <w:unhideWhenUsed/>
    <w:qFormat/>
    <w:rsid w:val="71F4CCBD"/>
    <w:rPr>
      <w:rFonts w:ascii="Calibri Light" w:hAnsi="Calibri Light" w:eastAsia="Calibri Light" w:cs="ＭＳ ゴシック"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1F4CCBD"/>
    <w:rPr>
      <w:rFonts w:eastAsia="Calibri Light" w:cs="ＭＳ ゴシック"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customXml" Target="../customXml/item3.xml"/><Relationship Id="R3eccc729bb5a403d" Type="http://schemas.openxmlformats.org/officeDocument/2006/relationships/hyperlink" Target="https://rsccd.sharepoint.com/:x:/r/sites/DEAdvisoryGroup/Shared%20Documents/General/Misc/Pilot%20Rubric%20Respondous%20vs%20Proctorio.xlsx?d=wa9e481f5af7d4e02a2f8dd138d36cce9&amp;csf=1&amp;web=1&amp;e=8ECRAL" TargetMode="External"/><Relationship Id="R746cfa7684344954" Type="http://schemas.openxmlformats.org/officeDocument/2006/relationships/hyperlink" Target="https://sac.libwizard.com/id/458848c1d2d40a53f8d40d609821a621" TargetMode="External"/><Relationship Id="rId21" Type="http://schemas.openxmlformats.org/officeDocument/2006/relationships/customXml" Target="../customXml/item4.xml"/><Relationship Id="rId7" Type="http://schemas.openxmlformats.org/officeDocument/2006/relationships/webSettings" Target="webSettings.xml"/><Relationship Id="R1f5e3107c4cd4537" Type="http://schemas.openxmlformats.org/officeDocument/2006/relationships/hyperlink" Target="https://rsccd.sharepoint.com/:p:/r/sites/DEAdvisoryGroup/Shared%20Documents/General/Coordinator%20Updates/SCE%20DE%20Update%202-27-2025.pptx?d=w643f5e85e2f54273ab76b6529f7e32ec&amp;csf=1&amp;web=1&amp;e=aUqr2N" TargetMode="External"/><Relationship Id="rId2" Type="http://schemas.openxmlformats.org/officeDocument/2006/relationships/customXml" Target="../customXml/item2.xml"/><Relationship Id="rId20" Type="http://schemas.microsoft.com/office/2020/10/relationships/intelligence" Target="intelligence2.xml"/><Relationship Id="R945a0e85792940ce" Type="http://schemas.openxmlformats.org/officeDocument/2006/relationships/hyperlink" Target="https://docs.google.com/presentation/d/1opz6FX5QMOFCsXzyJWpnwPX_fyJfEC_crPw0i2j7Baw/edit?usp=sharing" TargetMode="Externa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c796df3c5d744cdc" Type="http://schemas.openxmlformats.org/officeDocument/2006/relationships/hyperlink" Target="https://rsccd.sharepoint.com/:w:/r/sites/DEAdvisoryGroup/Shared%20Documents/General/Misc/Mission%20and%20Goals%20update%2024_25.docx?d=w9aa2f3ff63fa4571bcd5d405ead451a7&amp;csf=1&amp;web=1&amp;e=kU67ur" TargetMode="External"/><Relationship Id="rId19" Type="http://schemas.openxmlformats.org/officeDocument/2006/relationships/theme" Target="theme/theme1.xml"/><Relationship Id="rId4" Type="http://schemas.openxmlformats.org/officeDocument/2006/relationships/numbering" Target="numbering.xml"/><Relationship Id="Ra4cdc066f1494837" Type="http://schemas.openxmlformats.org/officeDocument/2006/relationships/hyperlink" Target="https://rsccd.sharepoint.com/:b:/r/sites/DEAdvisoryGroup/Shared%20Documents/General/Misc/SAC_PG_Handbook_May2023.pdf?csf=1&amp;web=1&amp;e=5nskZQ" TargetMode="External"/><Relationship Id="R9e837144af23437f" Type="http://schemas.openxmlformats.org/officeDocument/2006/relationships/hyperlink" Target="https://rsccd.sharepoint.com/:w:/r/sites/DEAdvisoryGroup/Shared%20Documents/General/Misc/PG%20Handbook%20Working%20Document%2024-25.docx?d=w0e7860980f48419e8415d98432d781a0&amp;csf=1&amp;web=1&amp;e=QndvFw" TargetMode="External"/><Relationship Id="Rf9f02b31d68b48c7" Type="http://schemas.openxmlformats.org/officeDocument/2006/relationships/hyperlink" Target="https://sac.edu/AcademicAffairs/DistanceEd/Pages/DistanceEducationAdvisory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CreateDate xmlns="8F900289-2C33-4889-ABB5-98D6A0A8381F" xsi:nil="true"/>
    <PublishingExpirationDate xmlns="http://schemas.microsoft.com/sharepoint/v3" xsi:nil="true"/>
    <PublishingStartDate xmlns="http://schemas.microsoft.com/sharepoint/v3" xsi:nil="true"/>
    <wic_System_Copyright xmlns="http://schemas.microsoft.com/sharepoint/v3/fields" xsi:nil="true"/>
    <_dlc_DocId xmlns="431189f8-a51b-453f-9f0c-3a0b3b65b12f">HNYXMCCMVK3K-1150724562-742</_dlc_DocId>
    <_dlc_DocIdUrl xmlns="431189f8-a51b-453f-9f0c-3a0b3b65b12f">
      <Url>https://sac.edu/AcademicAffairs/DistanceEd/_layouts/15/DocIdRedir.aspx?ID=HNYXMCCMVK3K-1150724562-742</Url>
      <Description>HNYXMCCMVK3K-1150724562-742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2FC0A812C9B2D74EBD2177A2D1CF3DAD" ma:contentTypeVersion="1" ma:contentTypeDescription="Upload an image." ma:contentTypeScope="" ma:versionID="b558a9e3e3694a720fcd1abc8058918e">
  <xsd:schema xmlns:xsd="http://www.w3.org/2001/XMLSchema" xmlns:xs="http://www.w3.org/2001/XMLSchema" xmlns:p="http://schemas.microsoft.com/office/2006/metadata/properties" xmlns:ns1="http://schemas.microsoft.com/sharepoint/v3" xmlns:ns2="8F900289-2C33-4889-ABB5-98D6A0A8381F" xmlns:ns3="2003D569-2A52-43A9-95F9-D369460CA3B6" xmlns:ns4="http://schemas.microsoft.com/sharepoint/v3/fields" xmlns:ns5="431189f8-a51b-453f-9f0c-3a0b3b65b12f" targetNamespace="http://schemas.microsoft.com/office/2006/metadata/properties" ma:root="true" ma:fieldsID="1c3ac7a021d53bbd39adccd0e659bc30" ns1:_="" ns2:_="" ns3:_="" ns4:_="" ns5:_="">
    <xsd:import namespace="http://schemas.microsoft.com/sharepoint/v3"/>
    <xsd:import namespace="8F900289-2C33-4889-ABB5-98D6A0A8381F"/>
    <xsd:import namespace="2003D569-2A52-43A9-95F9-D369460CA3B6"/>
    <xsd:import namespace="http://schemas.microsoft.com/sharepoint/v3/fields"/>
    <xsd:import namespace="431189f8-a51b-453f-9f0c-3a0b3b65b12f"/>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3:ThumbnailExists" minOccurs="0"/>
                <xsd:element ref="ns3:PreviewExists" minOccurs="0"/>
                <xsd:element ref="ns3:ImageWidth" minOccurs="0"/>
                <xsd:element ref="ns3:ImageHeight" minOccurs="0"/>
                <xsd:element ref="ns2:ImageCreateDate" minOccurs="0"/>
                <xsd:element ref="ns4:wic_System_Copyright" minOccurs="0"/>
                <xsd:element ref="ns5:_dlc_DocId" minOccurs="0"/>
                <xsd:element ref="ns5:_dlc_DocIdUrl" minOccurs="0"/>
                <xsd:element ref="ns5: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00289-2C33-4889-ABB5-98D6A0A8381F" elementFormDefault="qualified">
    <xsd:import namespace="http://schemas.microsoft.com/office/2006/documentManagement/types"/>
    <xsd:import namespace="http://schemas.microsoft.com/office/infopath/2007/PartnerControls"/>
    <xsd:element name="ImageCreateDate" ma:index="25" nillable="true" ma:displayName="Date Picture Taken" ma:descriptio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03D569-2A52-43A9-95F9-D369460CA3B6"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18F8F97E-4203-4786-85A3-22756A8A43BC}"/>
</file>

<file path=customXml/itemProps4.xml><?xml version="1.0" encoding="utf-8"?>
<ds:datastoreItem xmlns:ds="http://schemas.openxmlformats.org/officeDocument/2006/customXml" ds:itemID="{E0455BF2-60F0-4BCB-81AB-30590EFE1492}"/>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118</cp:revision>
  <dcterms:created xsi:type="dcterms:W3CDTF">2023-05-10T23:07:00Z</dcterms:created>
  <dcterms:modified xsi:type="dcterms:W3CDTF">2025-03-19T20:04:29Z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0x0101009148F5A04DDD49CBA7127AADA5FB792B00AADE34325A8B49CDA8BB4DB53328F214002FC0A812C9B2D74EBD2177A2D1CF3DAD</vt:lpwstr>
  </property>
  <property fmtid="{D5CDD505-2E9C-101B-9397-08002B2CF9AE}" pid="3" name="MediaServiceImageTags">
    <vt:lpwstr/>
  </property>
  <property fmtid="{D5CDD505-2E9C-101B-9397-08002B2CF9AE}" pid="4" name="_dlc_DocIdItemGuid">
    <vt:lpwstr>da4443ec-d984-45b4-8fe2-c15c40904189</vt:lpwstr>
  </property>
</Properties>
</file>